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6F" w:rsidRDefault="00033F24">
      <w:pPr>
        <w:pStyle w:val="Heading"/>
      </w:pPr>
      <w:r>
        <w:t xml:space="preserve"> Jersey Premium Strategic Planning (secondary)</w:t>
      </w:r>
    </w:p>
    <w:tbl>
      <w:tblPr>
        <w:tblW w:w="148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9"/>
        <w:gridCol w:w="1070"/>
        <w:gridCol w:w="3678"/>
        <w:gridCol w:w="979"/>
        <w:gridCol w:w="722"/>
        <w:gridCol w:w="2672"/>
        <w:gridCol w:w="1861"/>
        <w:gridCol w:w="973"/>
      </w:tblGrid>
      <w:tr w:rsidR="0052656F" w:rsidTr="00476A8C">
        <w:trPr>
          <w:trHeight w:val="282"/>
        </w:trPr>
        <w:tc>
          <w:tcPr>
            <w:tcW w:w="14834" w:type="dxa"/>
            <w:gridSpan w:val="8"/>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ListParagraph"/>
              <w:numPr>
                <w:ilvl w:val="0"/>
                <w:numId w:val="1"/>
              </w:numPr>
              <w:spacing w:after="0"/>
              <w:rPr>
                <w:b/>
                <w:bCs/>
              </w:rPr>
            </w:pPr>
            <w:r>
              <w:rPr>
                <w:b/>
                <w:bCs/>
              </w:rPr>
              <w:t xml:space="preserve">Summary information </w:t>
            </w:r>
          </w:p>
        </w:tc>
      </w:tr>
      <w:tr w:rsidR="0052656F" w:rsidTr="00476A8C">
        <w:trPr>
          <w:trHeight w:val="282"/>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b/>
                <w:bCs/>
              </w:rPr>
              <w:t>School</w:t>
            </w:r>
          </w:p>
        </w:tc>
        <w:tc>
          <w:tcPr>
            <w:tcW w:w="1195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Pr="00D457EB" w:rsidRDefault="00033F24">
            <w:pPr>
              <w:rPr>
                <w:b/>
              </w:rPr>
            </w:pPr>
            <w:r w:rsidRPr="00D457EB">
              <w:rPr>
                <w:rFonts w:ascii="Arial" w:eastAsia="Calibri" w:hAnsi="Arial" w:cs="Calibri"/>
                <w:b/>
                <w:color w:val="0D0D0D"/>
                <w:u w:color="0D0D0D"/>
              </w:rPr>
              <w:t>Les Quennevais School</w:t>
            </w:r>
          </w:p>
        </w:tc>
      </w:tr>
      <w:tr w:rsidR="00476A8C" w:rsidTr="00476A8C">
        <w:trPr>
          <w:trHeight w:val="282"/>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line="240" w:lineRule="auto"/>
            </w:pPr>
            <w:r>
              <w:rPr>
                <w:b/>
                <w:bCs/>
              </w:rPr>
              <w:t>Academic Year</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33A" w:rsidRDefault="00A8533A" w:rsidP="00611C11">
            <w:pPr>
              <w:rPr>
                <w:rFonts w:ascii="Arial" w:hAnsi="Arial" w:cs="Arial"/>
              </w:rPr>
            </w:pPr>
            <w:r>
              <w:rPr>
                <w:rFonts w:ascii="Arial" w:hAnsi="Arial" w:cs="Arial"/>
              </w:rPr>
              <w:t>Jan-Jul 2017 &amp;</w:t>
            </w:r>
          </w:p>
          <w:p w:rsidR="00476A8C" w:rsidRPr="00476A8C" w:rsidRDefault="00476A8C" w:rsidP="00611C11">
            <w:pPr>
              <w:rPr>
                <w:rFonts w:ascii="Arial" w:hAnsi="Arial" w:cs="Arial"/>
              </w:rPr>
            </w:pPr>
            <w:r w:rsidRPr="00476A8C">
              <w:rPr>
                <w:rFonts w:ascii="Arial" w:hAnsi="Arial" w:cs="Arial"/>
              </w:rPr>
              <w:t>2017-18</w:t>
            </w: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pStyle w:val="Body"/>
              <w:spacing w:after="0" w:line="240" w:lineRule="auto"/>
              <w:rPr>
                <w:rFonts w:cs="Arial"/>
              </w:rPr>
            </w:pPr>
            <w:r w:rsidRPr="00476A8C">
              <w:rPr>
                <w:rFonts w:cs="Arial"/>
                <w:b/>
                <w:bCs/>
              </w:rPr>
              <w:t>Total JP budget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rPr>
                <w:rFonts w:ascii="Arial" w:hAnsi="Arial" w:cs="Arial"/>
              </w:rPr>
            </w:pPr>
            <w:r w:rsidRPr="00476A8C">
              <w:rPr>
                <w:rFonts w:ascii="Arial" w:hAnsi="Arial" w:cs="Arial"/>
              </w:rPr>
              <w:t>£76,835.00</w:t>
            </w:r>
            <w:r w:rsidR="00A8533A">
              <w:rPr>
                <w:rFonts w:ascii="Arial" w:hAnsi="Arial" w:cs="Arial"/>
              </w:rPr>
              <w:t xml:space="preserve"> (2017)</w:t>
            </w:r>
          </w:p>
          <w:p w:rsidR="00476A8C" w:rsidRPr="00476A8C" w:rsidRDefault="00476A8C" w:rsidP="00611C11">
            <w:pPr>
              <w:rPr>
                <w:rFonts w:ascii="Arial" w:hAnsi="Arial" w:cs="Arial"/>
                <w:sz w:val="18"/>
                <w:szCs w:val="18"/>
              </w:rPr>
            </w:pP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pStyle w:val="Body"/>
              <w:spacing w:after="0" w:line="240" w:lineRule="auto"/>
              <w:rPr>
                <w:rFonts w:cs="Arial"/>
                <w:b/>
                <w:bCs/>
              </w:rPr>
            </w:pPr>
            <w:r w:rsidRPr="00476A8C">
              <w:rPr>
                <w:rFonts w:cs="Arial"/>
                <w:b/>
                <w:bCs/>
              </w:rPr>
              <w:t>Date of most recent JP Review</w:t>
            </w:r>
          </w:p>
          <w:p w:rsidR="00476A8C" w:rsidRPr="00476A8C" w:rsidRDefault="00BA5DB5" w:rsidP="00611C11">
            <w:pPr>
              <w:pStyle w:val="Body"/>
              <w:spacing w:after="0" w:line="240" w:lineRule="auto"/>
              <w:rPr>
                <w:rFonts w:cs="Arial"/>
              </w:rPr>
            </w:pPr>
            <w:r>
              <w:rPr>
                <w:rFonts w:cs="Arial"/>
                <w:b/>
                <w:bCs/>
              </w:rPr>
              <w:t>(Internal</w:t>
            </w:r>
            <w:r w:rsidR="00476A8C" w:rsidRPr="00476A8C">
              <w:rPr>
                <w:rFonts w:cs="Arial"/>
                <w:b/>
                <w:bCs/>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BA5DB5" w:rsidP="00611C11">
            <w:pPr>
              <w:rPr>
                <w:rFonts w:ascii="Arial" w:hAnsi="Arial" w:cs="Arial"/>
              </w:rPr>
            </w:pPr>
            <w:r>
              <w:rPr>
                <w:rFonts w:ascii="Arial" w:hAnsi="Arial" w:cs="Arial"/>
              </w:rPr>
              <w:t>Nov</w:t>
            </w:r>
            <w:r w:rsidR="00A504DE">
              <w:rPr>
                <w:rFonts w:ascii="Arial" w:hAnsi="Arial" w:cs="Arial"/>
              </w:rPr>
              <w:t xml:space="preserve"> </w:t>
            </w:r>
            <w:r w:rsidR="00476A8C" w:rsidRPr="00476A8C">
              <w:rPr>
                <w:rFonts w:ascii="Arial" w:hAnsi="Arial" w:cs="Arial"/>
              </w:rPr>
              <w:t>2017</w:t>
            </w:r>
          </w:p>
        </w:tc>
      </w:tr>
      <w:tr w:rsidR="00476A8C" w:rsidTr="00476A8C">
        <w:trPr>
          <w:trHeight w:val="282"/>
        </w:trPr>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line="240" w:lineRule="auto"/>
            </w:pPr>
            <w:r>
              <w:rPr>
                <w:b/>
                <w:bCs/>
              </w:rPr>
              <w:t>Total number of pupils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rPr>
                <w:rFonts w:ascii="Arial" w:hAnsi="Arial" w:cs="Arial"/>
              </w:rPr>
            </w:pPr>
            <w:r w:rsidRPr="00476A8C">
              <w:rPr>
                <w:rFonts w:ascii="Arial" w:hAnsi="Arial" w:cs="Arial"/>
              </w:rPr>
              <w:t>659</w:t>
            </w:r>
          </w:p>
          <w:p w:rsidR="00476A8C" w:rsidRPr="00476A8C" w:rsidRDefault="00476A8C" w:rsidP="00611C11">
            <w:pPr>
              <w:rPr>
                <w:rFonts w:ascii="Arial" w:hAnsi="Arial" w:cs="Arial"/>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pStyle w:val="Body"/>
              <w:spacing w:after="0" w:line="240" w:lineRule="auto"/>
              <w:rPr>
                <w:rFonts w:cs="Arial"/>
              </w:rPr>
            </w:pPr>
            <w:r w:rsidRPr="00476A8C">
              <w:rPr>
                <w:rFonts w:cs="Arial"/>
                <w:b/>
                <w:bCs/>
              </w:rPr>
              <w:t>Number of pupils eligible for JP</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AC5FDF" w:rsidRDefault="00AC5FDF" w:rsidP="00611C11">
            <w:pPr>
              <w:rPr>
                <w:rFonts w:ascii="Arial" w:hAnsi="Arial" w:cs="Arial"/>
              </w:rPr>
            </w:pPr>
            <w:r>
              <w:rPr>
                <w:rFonts w:ascii="Arial" w:hAnsi="Arial" w:cs="Arial"/>
              </w:rPr>
              <w:t>144</w:t>
            </w:r>
            <w:bookmarkStart w:id="0" w:name="_GoBack"/>
            <w:bookmarkEnd w:id="0"/>
            <w:r w:rsidR="004F4EDF">
              <w:rPr>
                <w:rFonts w:ascii="Arial" w:hAnsi="Arial" w:cs="Arial"/>
              </w:rPr>
              <w:t xml:space="preserve"> (22%)</w:t>
            </w:r>
            <w:r w:rsidR="00BA5DB5">
              <w:rPr>
                <w:rFonts w:ascii="Arial" w:hAnsi="Arial" w:cs="Arial"/>
              </w:rPr>
              <w:t xml:space="preserve"> </w:t>
            </w:r>
            <w:r w:rsidR="00BA5DB5">
              <w:rPr>
                <w:rFonts w:ascii="Arial" w:hAnsi="Arial" w:cs="Arial"/>
                <w:sz w:val="16"/>
                <w:szCs w:val="16"/>
              </w:rPr>
              <w:t>2018</w:t>
            </w:r>
          </w:p>
          <w:p w:rsidR="00BA5DB5" w:rsidRPr="00BA5DB5" w:rsidRDefault="00BA5DB5" w:rsidP="00611C11">
            <w:pPr>
              <w:rPr>
                <w:rFonts w:ascii="Arial" w:hAnsi="Arial" w:cs="Arial"/>
                <w:sz w:val="16"/>
                <w:szCs w:val="16"/>
              </w:rPr>
            </w:pPr>
            <w:r>
              <w:rPr>
                <w:rFonts w:ascii="Arial" w:hAnsi="Arial" w:cs="Arial"/>
              </w:rPr>
              <w:t xml:space="preserve">118 (18%) </w:t>
            </w:r>
            <w:r>
              <w:rPr>
                <w:rFonts w:ascii="Arial" w:hAnsi="Arial" w:cs="Arial"/>
                <w:sz w:val="16"/>
                <w:szCs w:val="16"/>
              </w:rPr>
              <w:t>2017</w:t>
            </w:r>
          </w:p>
        </w:tc>
        <w:tc>
          <w:tcPr>
            <w:tcW w:w="4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pStyle w:val="Body"/>
              <w:spacing w:after="0" w:line="240" w:lineRule="auto"/>
              <w:rPr>
                <w:rFonts w:cs="Arial"/>
              </w:rPr>
            </w:pPr>
            <w:r w:rsidRPr="00476A8C">
              <w:rPr>
                <w:rFonts w:cs="Arial"/>
                <w:b/>
                <w:bCs/>
              </w:rPr>
              <w:t>Date for next internal review of this strategy</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476A8C" w:rsidRDefault="00476A8C" w:rsidP="00611C11">
            <w:pPr>
              <w:rPr>
                <w:rFonts w:ascii="Arial" w:hAnsi="Arial" w:cs="Arial"/>
              </w:rPr>
            </w:pPr>
            <w:r w:rsidRPr="00476A8C">
              <w:rPr>
                <w:rFonts w:ascii="Arial" w:hAnsi="Arial" w:cs="Arial"/>
              </w:rPr>
              <w:t>March 2018</w:t>
            </w:r>
          </w:p>
        </w:tc>
      </w:tr>
      <w:tr w:rsidR="00476A8C" w:rsidTr="00476A8C">
        <w:trPr>
          <w:trHeight w:val="282"/>
        </w:trPr>
        <w:tc>
          <w:tcPr>
            <w:tcW w:w="14833" w:type="dxa"/>
            <w:gridSpan w:val="8"/>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476A8C" w:rsidRDefault="00476A8C" w:rsidP="00476A8C">
            <w:pPr>
              <w:pStyle w:val="ListParagraph"/>
              <w:numPr>
                <w:ilvl w:val="0"/>
                <w:numId w:val="30"/>
              </w:numPr>
              <w:spacing w:after="0"/>
              <w:rPr>
                <w:b/>
                <w:bCs/>
              </w:rPr>
            </w:pPr>
            <w:r>
              <w:rPr>
                <w:b/>
                <w:bCs/>
              </w:rPr>
              <w:t>Current achievement</w:t>
            </w:r>
          </w:p>
        </w:tc>
      </w:tr>
      <w:tr w:rsidR="00476A8C" w:rsidTr="00476A8C">
        <w:trPr>
          <w:trHeight w:val="361"/>
        </w:trPr>
        <w:tc>
          <w:tcPr>
            <w:tcW w:w="8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tc>
        <w:tc>
          <w:tcPr>
            <w:tcW w:w="339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76A8C" w:rsidRDefault="00476A8C" w:rsidP="00611C11">
            <w:pPr>
              <w:pStyle w:val="Body"/>
              <w:spacing w:after="0" w:line="240" w:lineRule="auto"/>
              <w:jc w:val="center"/>
            </w:pPr>
            <w:r>
              <w:t>Pupils eligible for JP</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76A8C" w:rsidRDefault="00476A8C" w:rsidP="00611C11">
            <w:pPr>
              <w:pStyle w:val="Body"/>
              <w:spacing w:after="0" w:line="240" w:lineRule="auto"/>
              <w:jc w:val="center"/>
            </w:pPr>
            <w:r>
              <w:t xml:space="preserve">Pupils not eligible for JP </w:t>
            </w:r>
          </w:p>
        </w:tc>
      </w:tr>
      <w:tr w:rsidR="00476A8C" w:rsidTr="00476A8C">
        <w:trPr>
          <w:trHeight w:val="443"/>
        </w:trPr>
        <w:tc>
          <w:tcPr>
            <w:tcW w:w="8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A8C" w:rsidRDefault="00476A8C" w:rsidP="00611C11">
            <w:pPr>
              <w:pStyle w:val="Body"/>
              <w:spacing w:after="0" w:line="240" w:lineRule="auto"/>
            </w:pPr>
            <w:r>
              <w:rPr>
                <w:sz w:val="20"/>
                <w:szCs w:val="20"/>
              </w:rPr>
              <w:t>Schools’ percentage of pupils achieving five or more GCSEs (or equivalent) including English and mathematics - 5 A* to C</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267" w:type="dxa"/>
              <w:bottom w:w="80" w:type="dxa"/>
              <w:right w:w="80" w:type="dxa"/>
            </w:tcMar>
            <w:vAlign w:val="center"/>
          </w:tcPr>
          <w:p w:rsidR="00476A8C" w:rsidRPr="003B4FEA" w:rsidRDefault="00476A8C" w:rsidP="00611C11">
            <w:pPr>
              <w:rPr>
                <w:rFonts w:ascii="Arial" w:hAnsi="Arial" w:cs="Arial"/>
                <w:sz w:val="22"/>
                <w:szCs w:val="22"/>
              </w:rPr>
            </w:pPr>
            <w:r w:rsidRPr="003B4FEA">
              <w:rPr>
                <w:rFonts w:ascii="Arial" w:hAnsi="Arial" w:cs="Arial"/>
                <w:sz w:val="22"/>
                <w:szCs w:val="22"/>
              </w:rPr>
              <w:t>22%</w:t>
            </w:r>
            <w:r w:rsidR="00A8533A">
              <w:rPr>
                <w:rFonts w:ascii="Arial" w:hAnsi="Arial" w:cs="Arial"/>
                <w:sz w:val="22"/>
                <w:szCs w:val="22"/>
              </w:rPr>
              <w:t xml:space="preserve"> (2017)</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76A8C" w:rsidRPr="003B4FEA" w:rsidRDefault="00476A8C" w:rsidP="00611C11">
            <w:pPr>
              <w:rPr>
                <w:rFonts w:ascii="Arial" w:hAnsi="Arial" w:cs="Arial"/>
                <w:sz w:val="22"/>
                <w:szCs w:val="22"/>
              </w:rPr>
            </w:pPr>
            <w:r w:rsidRPr="003B4FEA">
              <w:rPr>
                <w:rFonts w:ascii="Arial" w:hAnsi="Arial" w:cs="Arial"/>
                <w:sz w:val="22"/>
                <w:szCs w:val="22"/>
              </w:rPr>
              <w:t>61%</w:t>
            </w:r>
            <w:r w:rsidR="00A8533A">
              <w:rPr>
                <w:rFonts w:ascii="Arial" w:hAnsi="Arial" w:cs="Arial"/>
                <w:sz w:val="22"/>
                <w:szCs w:val="22"/>
              </w:rPr>
              <w:t xml:space="preserve"> (2017)</w:t>
            </w:r>
          </w:p>
        </w:tc>
      </w:tr>
      <w:tr w:rsidR="00476A8C" w:rsidTr="00476A8C">
        <w:trPr>
          <w:trHeight w:val="443"/>
        </w:trPr>
        <w:tc>
          <w:tcPr>
            <w:tcW w:w="8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A8C" w:rsidRDefault="00476A8C" w:rsidP="00611C11">
            <w:pPr>
              <w:pStyle w:val="Body"/>
              <w:spacing w:after="0" w:line="240" w:lineRule="auto"/>
            </w:pPr>
            <w:r>
              <w:rPr>
                <w:sz w:val="20"/>
                <w:szCs w:val="20"/>
              </w:rPr>
              <w:t>Schools’ percentage of pupils achieving an English and mathematics GCSE (or equivalent) – at grade C and above</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vAlign w:val="center"/>
          </w:tcPr>
          <w:p w:rsidR="00476A8C" w:rsidRDefault="00476A8C" w:rsidP="00611C11">
            <w:pPr>
              <w:rPr>
                <w:rFonts w:ascii="Arial" w:hAnsi="Arial" w:cs="Arial"/>
                <w:sz w:val="22"/>
                <w:szCs w:val="22"/>
              </w:rPr>
            </w:pPr>
            <w:r w:rsidRPr="003B4FEA">
              <w:rPr>
                <w:rFonts w:ascii="Arial" w:hAnsi="Arial" w:cs="Arial"/>
                <w:sz w:val="22"/>
                <w:szCs w:val="22"/>
              </w:rPr>
              <w:t>50% English</w:t>
            </w:r>
            <w:r w:rsidR="00A8533A">
              <w:rPr>
                <w:rFonts w:ascii="Arial" w:hAnsi="Arial" w:cs="Arial"/>
                <w:sz w:val="22"/>
                <w:szCs w:val="22"/>
              </w:rPr>
              <w:t xml:space="preserve"> (2017)</w:t>
            </w:r>
          </w:p>
          <w:p w:rsidR="00476A8C" w:rsidRPr="003B4FEA" w:rsidRDefault="00476A8C" w:rsidP="00611C11">
            <w:pPr>
              <w:rPr>
                <w:rFonts w:ascii="Arial" w:hAnsi="Arial" w:cs="Arial"/>
                <w:sz w:val="22"/>
                <w:szCs w:val="22"/>
              </w:rPr>
            </w:pPr>
            <w:r>
              <w:rPr>
                <w:rFonts w:ascii="Arial" w:hAnsi="Arial" w:cs="Arial"/>
                <w:sz w:val="22"/>
                <w:szCs w:val="22"/>
              </w:rPr>
              <w:t xml:space="preserve">33% </w:t>
            </w:r>
            <w:proofErr w:type="spellStart"/>
            <w:r>
              <w:rPr>
                <w:rFonts w:ascii="Arial" w:hAnsi="Arial" w:cs="Arial"/>
                <w:sz w:val="22"/>
                <w:szCs w:val="22"/>
              </w:rPr>
              <w:t>Maths</w:t>
            </w:r>
            <w:proofErr w:type="spellEnd"/>
            <w:r w:rsidR="00A8533A">
              <w:rPr>
                <w:rFonts w:ascii="Arial" w:hAnsi="Arial" w:cs="Arial"/>
                <w:sz w:val="22"/>
                <w:szCs w:val="22"/>
              </w:rPr>
              <w:t xml:space="preserve"> (2017)</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76A8C" w:rsidRDefault="00476A8C" w:rsidP="00611C11">
            <w:pPr>
              <w:rPr>
                <w:rFonts w:ascii="Arial" w:hAnsi="Arial" w:cs="Arial"/>
                <w:sz w:val="22"/>
                <w:szCs w:val="22"/>
              </w:rPr>
            </w:pPr>
            <w:r w:rsidRPr="003B4FEA">
              <w:rPr>
                <w:rFonts w:ascii="Arial" w:hAnsi="Arial" w:cs="Arial"/>
                <w:sz w:val="22"/>
                <w:szCs w:val="22"/>
              </w:rPr>
              <w:t>83% English</w:t>
            </w:r>
            <w:r w:rsidR="00A8533A">
              <w:rPr>
                <w:rFonts w:ascii="Arial" w:hAnsi="Arial" w:cs="Arial"/>
                <w:sz w:val="22"/>
                <w:szCs w:val="22"/>
              </w:rPr>
              <w:t xml:space="preserve"> (2017)</w:t>
            </w:r>
          </w:p>
          <w:p w:rsidR="00476A8C" w:rsidRPr="003B4FEA" w:rsidRDefault="00476A8C" w:rsidP="00611C11">
            <w:pPr>
              <w:rPr>
                <w:rFonts w:ascii="Arial" w:hAnsi="Arial" w:cs="Arial"/>
                <w:sz w:val="22"/>
                <w:szCs w:val="22"/>
              </w:rPr>
            </w:pPr>
            <w:r>
              <w:rPr>
                <w:rFonts w:ascii="Arial" w:hAnsi="Arial" w:cs="Arial"/>
                <w:sz w:val="22"/>
                <w:szCs w:val="22"/>
              </w:rPr>
              <w:t xml:space="preserve">70% </w:t>
            </w:r>
            <w:proofErr w:type="spellStart"/>
            <w:r>
              <w:rPr>
                <w:rFonts w:ascii="Arial" w:hAnsi="Arial" w:cs="Arial"/>
                <w:sz w:val="22"/>
                <w:szCs w:val="22"/>
              </w:rPr>
              <w:t>Maths</w:t>
            </w:r>
            <w:proofErr w:type="spellEnd"/>
            <w:r w:rsidR="00A8533A">
              <w:rPr>
                <w:rFonts w:ascii="Arial" w:hAnsi="Arial" w:cs="Arial"/>
                <w:sz w:val="22"/>
                <w:szCs w:val="22"/>
              </w:rPr>
              <w:t xml:space="preserve"> (2017)</w:t>
            </w:r>
          </w:p>
        </w:tc>
      </w:tr>
      <w:tr w:rsidR="00476A8C" w:rsidTr="00476A8C">
        <w:trPr>
          <w:trHeight w:val="282"/>
        </w:trPr>
        <w:tc>
          <w:tcPr>
            <w:tcW w:w="860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A8C" w:rsidRDefault="00476A8C" w:rsidP="00611C11">
            <w:pPr>
              <w:pStyle w:val="Body"/>
              <w:spacing w:after="0" w:line="240" w:lineRule="auto"/>
            </w:pPr>
            <w:r>
              <w:rPr>
                <w:sz w:val="20"/>
                <w:szCs w:val="20"/>
              </w:rPr>
              <w:t>Schools’ value added progress score across eight subjects. i.e. best 8 value added</w:t>
            </w:r>
          </w:p>
        </w:tc>
        <w:tc>
          <w:tcPr>
            <w:tcW w:w="3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vAlign w:val="center"/>
          </w:tcPr>
          <w:p w:rsidR="00476A8C" w:rsidRPr="003B4FEA" w:rsidRDefault="00A8533A" w:rsidP="00611C11">
            <w:pPr>
              <w:rPr>
                <w:rFonts w:ascii="Arial" w:hAnsi="Arial" w:cs="Arial"/>
                <w:sz w:val="22"/>
                <w:szCs w:val="22"/>
              </w:rPr>
            </w:pPr>
            <w:r>
              <w:rPr>
                <w:rFonts w:ascii="Arial" w:hAnsi="Arial" w:cs="Arial"/>
                <w:sz w:val="22"/>
                <w:szCs w:val="22"/>
              </w:rPr>
              <w:t>-0.61 (2017)</w:t>
            </w:r>
          </w:p>
        </w:tc>
        <w:tc>
          <w:tcPr>
            <w:tcW w:w="283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76A8C" w:rsidRPr="003B4FEA" w:rsidRDefault="00476A8C" w:rsidP="00611C11">
            <w:pPr>
              <w:rPr>
                <w:rFonts w:ascii="Arial" w:hAnsi="Arial" w:cs="Arial"/>
                <w:sz w:val="22"/>
                <w:szCs w:val="22"/>
              </w:rPr>
            </w:pPr>
            <w:r w:rsidRPr="003B4FEA">
              <w:rPr>
                <w:rFonts w:ascii="Arial" w:hAnsi="Arial" w:cs="Arial"/>
                <w:sz w:val="22"/>
                <w:szCs w:val="22"/>
              </w:rPr>
              <w:t>+0.12</w:t>
            </w:r>
            <w:r w:rsidR="00A8533A">
              <w:rPr>
                <w:rFonts w:ascii="Arial" w:hAnsi="Arial" w:cs="Arial"/>
                <w:sz w:val="22"/>
                <w:szCs w:val="22"/>
              </w:rPr>
              <w:t xml:space="preserve"> (2017)</w:t>
            </w:r>
          </w:p>
        </w:tc>
      </w:tr>
    </w:tbl>
    <w:p w:rsidR="00476A8C" w:rsidRDefault="00476A8C" w:rsidP="00476A8C">
      <w:pPr>
        <w:pStyle w:val="Body"/>
      </w:pPr>
    </w:p>
    <w:p w:rsidR="00476A8C" w:rsidRDefault="00476A8C" w:rsidP="00476A8C">
      <w:pPr>
        <w:pStyle w:val="Body"/>
      </w:pPr>
    </w:p>
    <w:p w:rsidR="00476A8C" w:rsidRDefault="00476A8C" w:rsidP="00476A8C">
      <w:pPr>
        <w:pStyle w:val="Body"/>
      </w:pPr>
    </w:p>
    <w:p w:rsidR="00476A8C" w:rsidRDefault="00476A8C" w:rsidP="00476A8C">
      <w:pPr>
        <w:pStyle w:val="Body"/>
      </w:pPr>
    </w:p>
    <w:p w:rsidR="00476A8C" w:rsidRPr="00476A8C" w:rsidRDefault="00476A8C" w:rsidP="00476A8C">
      <w:pPr>
        <w:pStyle w:val="Body"/>
      </w:pPr>
    </w:p>
    <w:p w:rsidR="0052656F" w:rsidRDefault="0052656F">
      <w:pPr>
        <w:pStyle w:val="Body"/>
        <w:spacing w:after="0"/>
        <w:rPr>
          <w:sz w:val="12"/>
          <w:szCs w:val="12"/>
        </w:rPr>
      </w:pPr>
    </w:p>
    <w:tbl>
      <w:tblPr>
        <w:tblW w:w="148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8"/>
        <w:gridCol w:w="25"/>
        <w:gridCol w:w="14010"/>
      </w:tblGrid>
      <w:tr w:rsidR="0052656F">
        <w:trPr>
          <w:trHeight w:val="282"/>
        </w:trPr>
        <w:tc>
          <w:tcPr>
            <w:tcW w:w="14833" w:type="dxa"/>
            <w:gridSpan w:val="3"/>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ListParagraph"/>
              <w:numPr>
                <w:ilvl w:val="0"/>
                <w:numId w:val="5"/>
              </w:numPr>
              <w:spacing w:after="0"/>
              <w:rPr>
                <w:b/>
                <w:bCs/>
              </w:rPr>
            </w:pPr>
            <w:r>
              <w:rPr>
                <w:b/>
                <w:bCs/>
              </w:rPr>
              <w:lastRenderedPageBreak/>
              <w:t>Barriers to future attainment (for pupils eligible for JP)</w:t>
            </w:r>
          </w:p>
        </w:tc>
      </w:tr>
      <w:tr w:rsidR="0052656F">
        <w:trPr>
          <w:trHeight w:val="282"/>
        </w:trPr>
        <w:tc>
          <w:tcPr>
            <w:tcW w:w="14833" w:type="dxa"/>
            <w:gridSpan w:val="3"/>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Body"/>
              <w:spacing w:after="0"/>
            </w:pPr>
            <w:r>
              <w:rPr>
                <w:b/>
                <w:bCs/>
              </w:rPr>
              <w:t xml:space="preserve">In-school barriers </w:t>
            </w:r>
            <w:r>
              <w:rPr>
                <w:i/>
                <w:iCs/>
              </w:rPr>
              <w:t>(issues to be addressed in school, such as poor literacy skills)</w:t>
            </w:r>
          </w:p>
        </w:tc>
      </w:tr>
      <w:tr w:rsidR="0052656F">
        <w:trPr>
          <w:trHeight w:val="282"/>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656F" w:rsidRDefault="00033F24">
            <w:pPr>
              <w:pStyle w:val="ListParagraph"/>
              <w:tabs>
                <w:tab w:val="left" w:pos="75"/>
              </w:tabs>
              <w:spacing w:after="0" w:line="240" w:lineRule="auto"/>
              <w:jc w:val="center"/>
            </w:pPr>
            <w:r>
              <w:rPr>
                <w:b/>
                <w:bCs/>
              </w:rPr>
              <w:t>A</w:t>
            </w:r>
          </w:p>
        </w:tc>
        <w:tc>
          <w:tcPr>
            <w:tcW w:w="14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u w:color="0D0D0D"/>
              </w:rPr>
              <w:t>Gaps in literacy &amp; numeracy when students enter the school are low for JP students compared to other students.</w:t>
            </w:r>
          </w:p>
        </w:tc>
      </w:tr>
      <w:tr w:rsidR="0052656F">
        <w:trPr>
          <w:trHeight w:val="282"/>
        </w:trPr>
        <w:tc>
          <w:tcPr>
            <w:tcW w:w="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656F" w:rsidRDefault="00033F24">
            <w:pPr>
              <w:pStyle w:val="ListParagraph"/>
              <w:tabs>
                <w:tab w:val="left" w:pos="75"/>
              </w:tabs>
              <w:spacing w:after="0" w:line="240" w:lineRule="auto"/>
              <w:jc w:val="center"/>
            </w:pPr>
            <w:r>
              <w:rPr>
                <w:b/>
                <w:bCs/>
              </w:rPr>
              <w:t>B</w:t>
            </w:r>
          </w:p>
        </w:tc>
        <w:tc>
          <w:tcPr>
            <w:tcW w:w="14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u w:color="0D0D0D"/>
              </w:rPr>
              <w:t>High and middle ability students do not achieve as well as their peers - due to low aspirations and low student engagement.</w:t>
            </w:r>
          </w:p>
        </w:tc>
      </w:tr>
      <w:tr w:rsidR="0052656F">
        <w:trPr>
          <w:trHeight w:val="285"/>
        </w:trPr>
        <w:tc>
          <w:tcPr>
            <w:tcW w:w="14833" w:type="dxa"/>
            <w:gridSpan w:val="3"/>
            <w:tcBorders>
              <w:top w:val="single" w:sz="4" w:space="0" w:color="000000"/>
              <w:left w:val="single" w:sz="4" w:space="0" w:color="000000"/>
              <w:bottom w:val="single" w:sz="6" w:space="0" w:color="000000"/>
              <w:right w:val="single" w:sz="4" w:space="0" w:color="000000"/>
            </w:tcBorders>
            <w:shd w:val="clear" w:color="auto" w:fill="CFDCE3"/>
            <w:tcMar>
              <w:top w:w="80" w:type="dxa"/>
              <w:left w:w="80" w:type="dxa"/>
              <w:bottom w:w="80" w:type="dxa"/>
              <w:right w:w="80" w:type="dxa"/>
            </w:tcMar>
          </w:tcPr>
          <w:p w:rsidR="0052656F" w:rsidRDefault="00033F24">
            <w:pPr>
              <w:pStyle w:val="Body"/>
              <w:spacing w:after="0"/>
            </w:pPr>
            <w:r>
              <w:rPr>
                <w:b/>
                <w:bCs/>
              </w:rPr>
              <w:t xml:space="preserve">External barriers </w:t>
            </w:r>
            <w:r>
              <w:rPr>
                <w:i/>
                <w:iCs/>
              </w:rPr>
              <w:t>(issues which also require action outside school, such as low attendance rates)</w:t>
            </w:r>
          </w:p>
        </w:tc>
      </w:tr>
      <w:tr w:rsidR="0052656F" w:rsidRPr="00476A8C" w:rsidTr="00476A8C">
        <w:trPr>
          <w:trHeight w:val="285"/>
        </w:trPr>
        <w:tc>
          <w:tcPr>
            <w:tcW w:w="823"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vAlign w:val="center"/>
          </w:tcPr>
          <w:p w:rsidR="0052656F" w:rsidRPr="00885D3C" w:rsidRDefault="00033F24" w:rsidP="00476A8C">
            <w:pPr>
              <w:pStyle w:val="Body"/>
              <w:tabs>
                <w:tab w:val="left" w:pos="60"/>
                <w:tab w:val="left" w:pos="426"/>
              </w:tabs>
              <w:spacing w:after="0" w:line="240" w:lineRule="auto"/>
              <w:rPr>
                <w:b/>
              </w:rPr>
            </w:pPr>
            <w:r w:rsidRPr="00885D3C">
              <w:rPr>
                <w:b/>
                <w:bCs/>
              </w:rPr>
              <w:t>C</w:t>
            </w:r>
          </w:p>
        </w:tc>
        <w:tc>
          <w:tcPr>
            <w:tcW w:w="1401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Pr="00476A8C" w:rsidRDefault="00033F24">
            <w:r w:rsidRPr="00476A8C">
              <w:rPr>
                <w:rFonts w:ascii="Arial" w:eastAsia="Calibri" w:hAnsi="Arial" w:cs="Calibri"/>
                <w:color w:val="0D0D0D"/>
                <w:u w:color="0D0D0D"/>
              </w:rPr>
              <w:t>Attendance and punctually rates of some JP students are below that of the rest of the school.</w:t>
            </w:r>
          </w:p>
        </w:tc>
      </w:tr>
      <w:tr w:rsidR="0052656F" w:rsidTr="00476A8C">
        <w:trPr>
          <w:trHeight w:val="285"/>
        </w:trPr>
        <w:tc>
          <w:tcPr>
            <w:tcW w:w="823" w:type="dxa"/>
            <w:gridSpan w:val="2"/>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vAlign w:val="center"/>
          </w:tcPr>
          <w:p w:rsidR="0052656F" w:rsidRDefault="00033F24" w:rsidP="00476A8C">
            <w:pPr>
              <w:tabs>
                <w:tab w:val="left" w:pos="60"/>
                <w:tab w:val="left" w:pos="426"/>
              </w:tabs>
            </w:pPr>
            <w:r>
              <w:rPr>
                <w:rFonts w:ascii="Arial" w:eastAsia="Calibri" w:hAnsi="Arial" w:cs="Calibri"/>
                <w:b/>
                <w:bCs/>
                <w:color w:val="0D0D0D"/>
                <w:u w:color="0D0D0D"/>
              </w:rPr>
              <w:t>D</w:t>
            </w:r>
          </w:p>
        </w:tc>
        <w:tc>
          <w:tcPr>
            <w:tcW w:w="1401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u w:color="0D0D0D"/>
              </w:rPr>
              <w:t>Attainment for some JP students is low due to self-esteem and low aspirations.</w:t>
            </w:r>
          </w:p>
        </w:tc>
      </w:tr>
    </w:tbl>
    <w:p w:rsidR="0052656F" w:rsidRDefault="0052656F">
      <w:pPr>
        <w:pStyle w:val="Body"/>
        <w:widowControl w:val="0"/>
        <w:spacing w:after="0" w:line="240" w:lineRule="auto"/>
        <w:rPr>
          <w:sz w:val="12"/>
          <w:szCs w:val="12"/>
        </w:rPr>
      </w:pPr>
    </w:p>
    <w:p w:rsidR="0052656F" w:rsidRDefault="00033F24">
      <w:pPr>
        <w:pStyle w:val="Body"/>
      </w:pPr>
      <w:r>
        <w:rPr>
          <w:rFonts w:ascii="Arial Unicode MS" w:hAnsi="Arial Unicode MS"/>
        </w:rPr>
        <w:br w:type="page"/>
      </w:r>
    </w:p>
    <w:tbl>
      <w:tblPr>
        <w:tblW w:w="148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7"/>
        <w:gridCol w:w="9807"/>
        <w:gridCol w:w="4220"/>
      </w:tblGrid>
      <w:tr w:rsidR="0052656F">
        <w:trPr>
          <w:trHeight w:val="282"/>
        </w:trPr>
        <w:tc>
          <w:tcPr>
            <w:tcW w:w="10613" w:type="dxa"/>
            <w:gridSpan w:val="2"/>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ListParagraph"/>
              <w:numPr>
                <w:ilvl w:val="0"/>
                <w:numId w:val="7"/>
              </w:numPr>
              <w:spacing w:after="0" w:line="240" w:lineRule="auto"/>
              <w:rPr>
                <w:b/>
                <w:bCs/>
              </w:rPr>
            </w:pPr>
            <w:r>
              <w:rPr>
                <w:b/>
                <w:bCs/>
              </w:rPr>
              <w:lastRenderedPageBreak/>
              <w:t xml:space="preserve">Desired outcomes </w:t>
            </w:r>
            <w:r>
              <w:rPr>
                <w:i/>
                <w:iCs/>
              </w:rPr>
              <w:t>(desired outcomes and how they will be measured)</w:t>
            </w:r>
          </w:p>
        </w:tc>
        <w:tc>
          <w:tcPr>
            <w:tcW w:w="4220" w:type="dxa"/>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Body"/>
              <w:spacing w:after="0" w:line="240" w:lineRule="auto"/>
            </w:pPr>
            <w:r>
              <w:t>Success criteria</w:t>
            </w:r>
          </w:p>
        </w:tc>
      </w:tr>
      <w:tr w:rsidR="0052656F">
        <w:trPr>
          <w:trHeight w:val="723"/>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tabs>
                <w:tab w:val="left" w:pos="142"/>
              </w:tabs>
              <w:spacing w:after="0" w:line="240" w:lineRule="auto"/>
              <w:jc w:val="center"/>
            </w:pPr>
            <w:r>
              <w:rPr>
                <w:b/>
                <w:bCs/>
                <w:sz w:val="22"/>
                <w:szCs w:val="22"/>
              </w:rPr>
              <w:t>A</w:t>
            </w:r>
          </w:p>
          <w:p w:rsidR="0052656F" w:rsidRDefault="0052656F">
            <w:pPr>
              <w:pStyle w:val="ListParagraph"/>
              <w:tabs>
                <w:tab w:val="left" w:pos="142"/>
              </w:tabs>
              <w:spacing w:after="0" w:line="240" w:lineRule="auto"/>
              <w:jc w:val="center"/>
            </w:pPr>
          </w:p>
        </w:tc>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22"/>
                <w:szCs w:val="22"/>
              </w:rPr>
              <w:t>High levels of progress in literacy and numer</w:t>
            </w:r>
            <w:r w:rsidR="00E635BA">
              <w:rPr>
                <w:sz w:val="22"/>
                <w:szCs w:val="22"/>
              </w:rPr>
              <w:t>acy for Y7 students</w:t>
            </w:r>
            <w:r>
              <w:rPr>
                <w:sz w:val="22"/>
                <w:szCs w:val="22"/>
              </w:rPr>
              <w:t xml:space="preserve"> eligible for JP.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Students eligible for JP in Y7 will make</w:t>
            </w:r>
            <w:r w:rsidR="00BA5DB5">
              <w:rPr>
                <w:rFonts w:ascii="Arial" w:eastAsia="Calibri" w:hAnsi="Arial" w:cs="Calibri"/>
                <w:color w:val="0D0D0D"/>
                <w:sz w:val="22"/>
                <w:szCs w:val="22"/>
                <w:u w:color="0D0D0D"/>
              </w:rPr>
              <w:t xml:space="preserve"> at least</w:t>
            </w:r>
            <w:r>
              <w:rPr>
                <w:rFonts w:ascii="Arial" w:eastAsia="Calibri" w:hAnsi="Arial" w:cs="Calibri"/>
                <w:color w:val="0D0D0D"/>
                <w:sz w:val="22"/>
                <w:szCs w:val="22"/>
                <w:u w:color="0D0D0D"/>
              </w:rPr>
              <w:t xml:space="preserve"> the same or better progress than non-JP students.</w:t>
            </w:r>
          </w:p>
        </w:tc>
      </w:tr>
      <w:tr w:rsidR="0052656F">
        <w:trPr>
          <w:trHeight w:val="963"/>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tabs>
                <w:tab w:val="left" w:pos="142"/>
              </w:tabs>
              <w:spacing w:after="0" w:line="240" w:lineRule="auto"/>
              <w:jc w:val="center"/>
            </w:pPr>
            <w:r>
              <w:rPr>
                <w:b/>
                <w:bCs/>
                <w:sz w:val="22"/>
                <w:szCs w:val="22"/>
              </w:rPr>
              <w:t>B</w:t>
            </w:r>
          </w:p>
        </w:tc>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rPr>
                <w:sz w:val="22"/>
                <w:szCs w:val="22"/>
              </w:rPr>
            </w:pPr>
            <w:r>
              <w:rPr>
                <w:sz w:val="22"/>
                <w:szCs w:val="22"/>
              </w:rPr>
              <w:t xml:space="preserve">Improved rates of progress in English and </w:t>
            </w:r>
            <w:proofErr w:type="spellStart"/>
            <w:r>
              <w:rPr>
                <w:sz w:val="22"/>
                <w:szCs w:val="22"/>
              </w:rPr>
              <w:t>Maths</w:t>
            </w:r>
            <w:proofErr w:type="spellEnd"/>
            <w:r>
              <w:rPr>
                <w:sz w:val="22"/>
                <w:szCs w:val="22"/>
              </w:rPr>
              <w:t xml:space="preserve"> in KS3 and KS4.</w:t>
            </w:r>
          </w:p>
          <w:p w:rsidR="0052656F" w:rsidRDefault="00033F24">
            <w:pPr>
              <w:pStyle w:val="Body"/>
              <w:spacing w:after="0" w:line="240" w:lineRule="auto"/>
            </w:pPr>
            <w:r>
              <w:rPr>
                <w:sz w:val="22"/>
                <w:szCs w:val="22"/>
              </w:rPr>
              <w:t xml:space="preserve">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 xml:space="preserve">Reduce the progress gap between JP and non-JP to less than 10%. </w:t>
            </w:r>
          </w:p>
          <w:p w:rsidR="0052656F" w:rsidRDefault="00033F24">
            <w:r>
              <w:rPr>
                <w:rFonts w:ascii="Arial" w:eastAsia="Calibri" w:hAnsi="Arial" w:cs="Calibri"/>
                <w:color w:val="0D0D0D"/>
                <w:sz w:val="22"/>
                <w:szCs w:val="22"/>
                <w:u w:color="0D0D0D"/>
              </w:rPr>
              <w:t>Evidence based on KS3 internal data and GCSE results.</w:t>
            </w:r>
          </w:p>
        </w:tc>
      </w:tr>
      <w:tr w:rsidR="0052656F">
        <w:trPr>
          <w:trHeight w:val="963"/>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tabs>
                <w:tab w:val="left" w:pos="142"/>
              </w:tabs>
              <w:spacing w:after="0" w:line="240" w:lineRule="auto"/>
              <w:jc w:val="center"/>
            </w:pPr>
            <w:r>
              <w:rPr>
                <w:b/>
                <w:bCs/>
                <w:sz w:val="22"/>
                <w:szCs w:val="22"/>
              </w:rPr>
              <w:t>C</w:t>
            </w:r>
          </w:p>
        </w:tc>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22"/>
                <w:szCs w:val="22"/>
              </w:rPr>
              <w:t xml:space="preserve">Increased attainment for JP students at GCSE for MATs and HATs.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 xml:space="preserve">Reduce the progress gap between JP and non-JP to less than 10%. </w:t>
            </w:r>
          </w:p>
          <w:p w:rsidR="0052656F" w:rsidRDefault="00033F24">
            <w:r>
              <w:rPr>
                <w:rFonts w:ascii="Arial" w:eastAsia="Calibri" w:hAnsi="Arial" w:cs="Calibri"/>
                <w:color w:val="0D0D0D"/>
                <w:sz w:val="22"/>
                <w:szCs w:val="22"/>
                <w:u w:color="0D0D0D"/>
              </w:rPr>
              <w:t>Evidence based on KS3 internal data and GCSE results.</w:t>
            </w:r>
          </w:p>
        </w:tc>
      </w:tr>
      <w:tr w:rsidR="0052656F">
        <w:trPr>
          <w:trHeight w:val="963"/>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tabs>
                <w:tab w:val="left" w:pos="142"/>
              </w:tabs>
              <w:spacing w:after="0" w:line="240" w:lineRule="auto"/>
              <w:jc w:val="center"/>
            </w:pPr>
            <w:r>
              <w:rPr>
                <w:b/>
                <w:bCs/>
                <w:sz w:val="22"/>
                <w:szCs w:val="22"/>
              </w:rPr>
              <w:t>D</w:t>
            </w:r>
          </w:p>
        </w:tc>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22"/>
                <w:szCs w:val="22"/>
              </w:rPr>
              <w:t xml:space="preserve">Improved self-esteem and well-being for JP students, </w:t>
            </w:r>
            <w:proofErr w:type="spellStart"/>
            <w:r>
              <w:rPr>
                <w:sz w:val="22"/>
                <w:szCs w:val="22"/>
              </w:rPr>
              <w:t>focussing</w:t>
            </w:r>
            <w:proofErr w:type="spellEnd"/>
            <w:r>
              <w:rPr>
                <w:sz w:val="22"/>
                <w:szCs w:val="22"/>
              </w:rPr>
              <w:t xml:space="preserve"> on aspirations, enrichment and access to the curriculum. </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To ensure improved access to the entire curriculum and that all school activities have the same proportion of JP/non-JP (within 5%).</w:t>
            </w:r>
          </w:p>
        </w:tc>
      </w:tr>
      <w:tr w:rsidR="0052656F">
        <w:trPr>
          <w:trHeight w:val="963"/>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tabs>
                <w:tab w:val="left" w:pos="142"/>
              </w:tabs>
              <w:jc w:val="center"/>
            </w:pPr>
            <w:r>
              <w:rPr>
                <w:rFonts w:ascii="Arial" w:eastAsia="Calibri" w:hAnsi="Arial" w:cs="Calibri"/>
                <w:b/>
                <w:bCs/>
                <w:color w:val="0D0D0D"/>
                <w:sz w:val="22"/>
                <w:szCs w:val="22"/>
                <w:u w:color="0D0D0D"/>
              </w:rPr>
              <w:t>E</w:t>
            </w:r>
          </w:p>
        </w:tc>
        <w:tc>
          <w:tcPr>
            <w:tcW w:w="9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Increased attendance and punctuality for students eligible for JP.</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22"/>
                <w:szCs w:val="22"/>
                <w:u w:color="0D0D0D"/>
              </w:rPr>
              <w:t>Overall attendance and punctuality for JP students is the same for non-JP students</w:t>
            </w:r>
            <w:r w:rsidR="00BA5DB5">
              <w:rPr>
                <w:rFonts w:ascii="Arial" w:eastAsia="Calibri" w:hAnsi="Arial" w:cs="Calibri"/>
                <w:color w:val="0D0D0D"/>
                <w:sz w:val="22"/>
                <w:szCs w:val="22"/>
                <w:u w:color="0D0D0D"/>
              </w:rPr>
              <w:t xml:space="preserve"> – school aim 96%</w:t>
            </w:r>
            <w:r>
              <w:rPr>
                <w:rFonts w:ascii="Arial" w:eastAsia="Calibri" w:hAnsi="Arial" w:cs="Calibri"/>
                <w:color w:val="0D0D0D"/>
                <w:sz w:val="22"/>
                <w:szCs w:val="22"/>
                <w:u w:color="0D0D0D"/>
              </w:rPr>
              <w:t>.</w:t>
            </w:r>
          </w:p>
          <w:p w:rsidR="0052656F" w:rsidRDefault="00033F24">
            <w:r>
              <w:rPr>
                <w:rFonts w:ascii="Arial" w:eastAsia="Calibri" w:hAnsi="Arial" w:cs="Calibri"/>
                <w:color w:val="0D0D0D"/>
                <w:sz w:val="22"/>
                <w:szCs w:val="22"/>
                <w:u w:color="0D0D0D"/>
              </w:rPr>
              <w:t xml:space="preserve">Evaluate parents’ attendance at events of JP and non-JP students. </w:t>
            </w:r>
          </w:p>
        </w:tc>
      </w:tr>
    </w:tbl>
    <w:p w:rsidR="0052656F" w:rsidRDefault="0052656F">
      <w:pPr>
        <w:pStyle w:val="Body"/>
        <w:widowControl w:val="0"/>
        <w:spacing w:line="240" w:lineRule="auto"/>
      </w:pPr>
    </w:p>
    <w:p w:rsidR="0052656F" w:rsidRDefault="0052656F">
      <w:pPr>
        <w:pStyle w:val="Body"/>
      </w:pPr>
    </w:p>
    <w:p w:rsidR="0052656F" w:rsidRDefault="0052656F">
      <w:pPr>
        <w:pStyle w:val="Body"/>
      </w:pPr>
    </w:p>
    <w:p w:rsidR="0052656F" w:rsidRDefault="0052656F">
      <w:pPr>
        <w:pStyle w:val="Body"/>
      </w:pPr>
    </w:p>
    <w:p w:rsidR="0052656F" w:rsidRDefault="0052656F">
      <w:pPr>
        <w:pStyle w:val="Body"/>
      </w:pPr>
    </w:p>
    <w:p w:rsidR="0052656F" w:rsidRDefault="0052656F">
      <w:pPr>
        <w:pStyle w:val="Body"/>
      </w:pPr>
    </w:p>
    <w:tbl>
      <w:tblPr>
        <w:tblW w:w="148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6"/>
        <w:gridCol w:w="460"/>
        <w:gridCol w:w="1738"/>
        <w:gridCol w:w="3434"/>
        <w:gridCol w:w="3023"/>
        <w:gridCol w:w="1512"/>
        <w:gridCol w:w="2501"/>
      </w:tblGrid>
      <w:tr w:rsidR="0052656F">
        <w:trPr>
          <w:trHeight w:val="282"/>
        </w:trPr>
        <w:tc>
          <w:tcPr>
            <w:tcW w:w="14834" w:type="dxa"/>
            <w:gridSpan w:val="7"/>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52656F" w:rsidRDefault="00033F24">
            <w:pPr>
              <w:pStyle w:val="ListParagraph"/>
              <w:numPr>
                <w:ilvl w:val="0"/>
                <w:numId w:val="9"/>
              </w:numPr>
              <w:spacing w:after="0" w:line="240" w:lineRule="auto"/>
              <w:rPr>
                <w:b/>
                <w:bCs/>
              </w:rPr>
            </w:pPr>
            <w:r>
              <w:rPr>
                <w:b/>
                <w:bCs/>
              </w:rPr>
              <w:t xml:space="preserve">Planned expenditure </w:t>
            </w:r>
          </w:p>
        </w:tc>
      </w:tr>
      <w:tr w:rsidR="0052656F" w:rsidTr="00476A8C">
        <w:trPr>
          <w:trHeight w:val="282"/>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numPr>
                <w:ilvl w:val="0"/>
                <w:numId w:val="10"/>
              </w:numPr>
              <w:spacing w:after="0" w:line="240" w:lineRule="auto"/>
              <w:rPr>
                <w:b/>
                <w:bCs/>
              </w:rPr>
            </w:pPr>
            <w:r>
              <w:rPr>
                <w:b/>
                <w:bCs/>
              </w:rPr>
              <w:t>Academic year</w:t>
            </w:r>
          </w:p>
        </w:tc>
        <w:tc>
          <w:tcPr>
            <w:tcW w:w="1220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52656F" w:rsidRDefault="00033F24">
            <w:pPr>
              <w:ind w:left="720" w:hanging="357"/>
            </w:pPr>
            <w:r>
              <w:rPr>
                <w:rFonts w:ascii="Arial" w:eastAsia="Calibri" w:hAnsi="Arial" w:cs="Calibri"/>
                <w:b/>
                <w:bCs/>
                <w:color w:val="0D0D0D"/>
                <w:u w:color="0D0D0D"/>
              </w:rPr>
              <w:t>2017-2018</w:t>
            </w:r>
          </w:p>
        </w:tc>
      </w:tr>
      <w:tr w:rsidR="0052656F">
        <w:trPr>
          <w:trHeight w:val="562"/>
        </w:trPr>
        <w:tc>
          <w:tcPr>
            <w:tcW w:w="14834" w:type="dxa"/>
            <w:gridSpan w:val="7"/>
            <w:tcBorders>
              <w:top w:val="single" w:sz="4" w:space="0" w:color="000000"/>
              <w:left w:val="single" w:sz="4" w:space="0" w:color="000000"/>
              <w:bottom w:val="single" w:sz="4" w:space="0" w:color="000000"/>
              <w:right w:val="single" w:sz="4" w:space="0" w:color="000000"/>
            </w:tcBorders>
            <w:shd w:val="clear" w:color="auto" w:fill="CFDCE3"/>
            <w:tcMar>
              <w:top w:w="80" w:type="dxa"/>
              <w:left w:w="222" w:type="dxa"/>
              <w:bottom w:w="80" w:type="dxa"/>
              <w:right w:w="80" w:type="dxa"/>
            </w:tcMar>
          </w:tcPr>
          <w:p w:rsidR="0052656F" w:rsidRDefault="00033F24">
            <w:pPr>
              <w:pStyle w:val="Body"/>
              <w:spacing w:after="0" w:line="240" w:lineRule="auto"/>
              <w:ind w:left="142"/>
            </w:pPr>
            <w:r>
              <w:t>The three headings below enable schools to demonstrate how they are using the Jersey Premium to improve classroom pedagogy, provide targeted support and support whole school strategies.</w:t>
            </w:r>
          </w:p>
        </w:tc>
      </w:tr>
      <w:tr w:rsidR="0052656F">
        <w:trPr>
          <w:trHeight w:val="282"/>
        </w:trPr>
        <w:tc>
          <w:tcPr>
            <w:tcW w:w="14834"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2656F" w:rsidRDefault="00033F24">
            <w:pPr>
              <w:pStyle w:val="ListParagraph"/>
              <w:numPr>
                <w:ilvl w:val="0"/>
                <w:numId w:val="11"/>
              </w:numPr>
              <w:spacing w:after="0" w:line="240" w:lineRule="auto"/>
              <w:rPr>
                <w:b/>
                <w:bCs/>
              </w:rPr>
            </w:pPr>
            <w:r>
              <w:rPr>
                <w:b/>
                <w:bCs/>
              </w:rPr>
              <w:t>Quality of teaching for all</w:t>
            </w:r>
          </w:p>
        </w:tc>
      </w:tr>
      <w:tr w:rsidR="0052656F" w:rsidTr="00476A8C">
        <w:trPr>
          <w:trHeight w:val="95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Desired outcome</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Chosen action / approach</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What is the evidence and rationale for this choice?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How will you ensure it is implemented well?</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Staff lead</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When will you review implementation?</w:t>
            </w:r>
          </w:p>
        </w:tc>
      </w:tr>
      <w:tr w:rsidR="0052656F" w:rsidTr="00476A8C">
        <w:trPr>
          <w:trHeight w:val="259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Improved attainment for students in English and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and GCSE subjects.</w:t>
            </w:r>
          </w:p>
          <w:p w:rsidR="0052656F" w:rsidRDefault="00033F24">
            <w:pPr>
              <w:spacing w:line="288" w:lineRule="auto"/>
            </w:pPr>
            <w:r>
              <w:rPr>
                <w:rFonts w:ascii="Arial" w:eastAsia="Calibri" w:hAnsi="Arial" w:cs="Calibri"/>
                <w:color w:val="0D0D0D"/>
                <w:sz w:val="18"/>
                <w:szCs w:val="18"/>
                <w:u w:color="0D0D0D"/>
              </w:rPr>
              <w:t>(Outcomes A, B &amp; C)</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Dedicated member of staff to act as the JP champion - the CTG Coordinator.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One member of staff must be responsible to monitor the progress of all JP students and close the gap between JP and non JP attainment. This person, the Closing the Gap Co-</w:t>
            </w:r>
            <w:proofErr w:type="spellStart"/>
            <w:r>
              <w:rPr>
                <w:rFonts w:ascii="Arial" w:eastAsia="Calibri" w:hAnsi="Arial" w:cs="Calibri"/>
                <w:color w:val="0D0D0D"/>
                <w:sz w:val="18"/>
                <w:szCs w:val="18"/>
                <w:u w:color="0D0D0D"/>
              </w:rPr>
              <w:t>ordinator</w:t>
            </w:r>
            <w:proofErr w:type="spellEnd"/>
            <w:r>
              <w:rPr>
                <w:rFonts w:ascii="Arial" w:eastAsia="Calibri" w:hAnsi="Arial" w:cs="Calibri"/>
                <w:color w:val="0D0D0D"/>
                <w:sz w:val="18"/>
                <w:szCs w:val="18"/>
                <w:u w:color="0D0D0D"/>
              </w:rPr>
              <w:t xml:space="preserve"> will act as the JP Champion and oversee all spending and actions for all JP students.  </w:t>
            </w:r>
          </w:p>
          <w:p w:rsidR="0052656F" w:rsidRDefault="0052656F">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The CTG Co-</w:t>
            </w:r>
            <w:proofErr w:type="spellStart"/>
            <w:r>
              <w:rPr>
                <w:rFonts w:ascii="Arial" w:eastAsia="Calibri" w:hAnsi="Arial" w:cs="Calibri"/>
                <w:color w:val="0D0D0D"/>
                <w:sz w:val="18"/>
                <w:szCs w:val="18"/>
                <w:u w:color="0D0D0D"/>
              </w:rPr>
              <w:t>ordinator</w:t>
            </w:r>
            <w:proofErr w:type="spellEnd"/>
            <w:r>
              <w:rPr>
                <w:rFonts w:ascii="Arial" w:eastAsia="Calibri" w:hAnsi="Arial" w:cs="Calibri"/>
                <w:color w:val="0D0D0D"/>
                <w:sz w:val="18"/>
                <w:szCs w:val="18"/>
                <w:u w:color="0D0D0D"/>
              </w:rPr>
              <w:t xml:space="preserve"> will coordinate all bids for funding to ensure value for money when evaluating impact and have an overview of all actions within the school.</w:t>
            </w:r>
          </w:p>
          <w:p w:rsidR="0052656F" w:rsidRDefault="00033F24">
            <w:pPr>
              <w:spacing w:line="288" w:lineRule="auto"/>
            </w:pPr>
            <w:r>
              <w:rPr>
                <w:rFonts w:ascii="Arial" w:eastAsia="Calibri" w:hAnsi="Arial" w:cs="Calibri"/>
                <w:color w:val="0D0D0D"/>
                <w:sz w:val="18"/>
                <w:szCs w:val="18"/>
                <w:u w:color="0D0D0D"/>
              </w:rPr>
              <w:t>The CTG Co-</w:t>
            </w:r>
            <w:proofErr w:type="spellStart"/>
            <w:r>
              <w:rPr>
                <w:rFonts w:ascii="Arial" w:eastAsia="Calibri" w:hAnsi="Arial" w:cs="Calibri"/>
                <w:color w:val="0D0D0D"/>
                <w:sz w:val="18"/>
                <w:szCs w:val="18"/>
                <w:u w:color="0D0D0D"/>
              </w:rPr>
              <w:t>ordinator</w:t>
            </w:r>
            <w:proofErr w:type="spellEnd"/>
            <w:r>
              <w:rPr>
                <w:rFonts w:ascii="Arial" w:eastAsia="Calibri" w:hAnsi="Arial" w:cs="Calibri"/>
                <w:color w:val="0D0D0D"/>
                <w:sz w:val="18"/>
                <w:szCs w:val="18"/>
                <w:u w:color="0D0D0D"/>
              </w:rPr>
              <w:t xml:space="preserve"> will have close working relationships with leaders of other groups - DI, </w:t>
            </w:r>
            <w:proofErr w:type="spellStart"/>
            <w:r>
              <w:rPr>
                <w:rFonts w:ascii="Arial" w:eastAsia="Calibri" w:hAnsi="Arial" w:cs="Calibri"/>
                <w:color w:val="0D0D0D"/>
                <w:sz w:val="18"/>
                <w:szCs w:val="18"/>
                <w:u w:color="0D0D0D"/>
              </w:rPr>
              <w:t>HoS</w:t>
            </w:r>
            <w:proofErr w:type="spellEnd"/>
            <w:r>
              <w:rPr>
                <w:rFonts w:ascii="Arial" w:eastAsia="Calibri" w:hAnsi="Arial" w:cs="Calibri"/>
                <w:color w:val="0D0D0D"/>
                <w:sz w:val="18"/>
                <w:szCs w:val="18"/>
                <w:u w:color="0D0D0D"/>
              </w:rPr>
              <w:t xml:space="preserve"> (especially the core), EWO, </w:t>
            </w:r>
            <w:proofErr w:type="spellStart"/>
            <w:r>
              <w:rPr>
                <w:rFonts w:ascii="Arial" w:eastAsia="Calibri" w:hAnsi="Arial" w:cs="Calibri"/>
                <w:color w:val="0D0D0D"/>
                <w:sz w:val="18"/>
                <w:szCs w:val="18"/>
                <w:u w:color="0D0D0D"/>
              </w:rPr>
              <w:t>HoY</w:t>
            </w:r>
            <w:proofErr w:type="spellEnd"/>
            <w:r>
              <w:rPr>
                <w:rFonts w:ascii="Arial" w:eastAsia="Calibri" w:hAnsi="Arial" w:cs="Calibri"/>
                <w:color w:val="0D0D0D"/>
                <w:sz w:val="18"/>
                <w:szCs w:val="18"/>
                <w:u w:color="0D0D0D"/>
              </w:rPr>
              <w:t>, CTG Administrator and the RSL.</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AP</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September 2017</w:t>
            </w:r>
          </w:p>
          <w:p w:rsidR="0052656F" w:rsidRDefault="00033F24">
            <w:pPr>
              <w:spacing w:line="288" w:lineRule="auto"/>
            </w:pPr>
            <w:r>
              <w:rPr>
                <w:rFonts w:ascii="Arial" w:eastAsia="Calibri" w:hAnsi="Arial" w:cs="Calibri"/>
                <w:color w:val="0D0D0D"/>
                <w:sz w:val="18"/>
                <w:szCs w:val="18"/>
                <w:u w:color="0D0D0D"/>
              </w:rPr>
              <w:t>March, June 2018</w:t>
            </w:r>
          </w:p>
        </w:tc>
      </w:tr>
      <w:tr w:rsidR="0052656F" w:rsidTr="00476A8C">
        <w:trPr>
          <w:trHeight w:val="139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Increased attainment for JP students at GCSE.(Outcome B&amp;C)</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CPD opportun</w:t>
            </w:r>
            <w:r w:rsidR="00E635BA">
              <w:rPr>
                <w:rFonts w:ascii="Arial" w:eastAsia="Calibri" w:hAnsi="Arial" w:cs="Calibri"/>
                <w:color w:val="0D0D0D"/>
                <w:sz w:val="18"/>
                <w:szCs w:val="18"/>
                <w:u w:color="0D0D0D"/>
              </w:rPr>
              <w:t>i</w:t>
            </w:r>
            <w:r>
              <w:rPr>
                <w:rFonts w:ascii="Arial" w:eastAsia="Calibri" w:hAnsi="Arial" w:cs="Calibri"/>
                <w:color w:val="0D0D0D"/>
                <w:sz w:val="18"/>
                <w:szCs w:val="18"/>
                <w:u w:color="0D0D0D"/>
              </w:rPr>
              <w:t>ties for staff and support staff</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With new GCSE specifications, it is essential that all staff </w:t>
            </w:r>
            <w:proofErr w:type="gramStart"/>
            <w:r>
              <w:rPr>
                <w:rFonts w:ascii="Arial" w:eastAsia="Calibri" w:hAnsi="Arial" w:cs="Calibri"/>
                <w:color w:val="0D0D0D"/>
                <w:sz w:val="18"/>
                <w:szCs w:val="18"/>
                <w:u w:color="0D0D0D"/>
              </w:rPr>
              <w:t>are</w:t>
            </w:r>
            <w:proofErr w:type="gramEnd"/>
            <w:r>
              <w:rPr>
                <w:rFonts w:ascii="Arial" w:eastAsia="Calibri" w:hAnsi="Arial" w:cs="Calibri"/>
                <w:color w:val="0D0D0D"/>
                <w:sz w:val="18"/>
                <w:szCs w:val="18"/>
                <w:u w:color="0D0D0D"/>
              </w:rPr>
              <w:t xml:space="preserve"> secure with syllabus specifications and methods of best teaching.  All students should be able to attain as a result of staff expertise.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Impact of CPD to be monitored and the effects of teaching on progress.</w:t>
            </w:r>
          </w:p>
          <w:p w:rsidR="0052656F" w:rsidRDefault="00033F24">
            <w:pPr>
              <w:spacing w:line="288" w:lineRule="auto"/>
            </w:pPr>
            <w:r>
              <w:rPr>
                <w:rFonts w:ascii="Arial" w:eastAsia="Calibri" w:hAnsi="Arial" w:cs="Calibri"/>
                <w:color w:val="0D0D0D"/>
                <w:sz w:val="18"/>
                <w:szCs w:val="18"/>
                <w:u w:color="0D0D0D"/>
              </w:rPr>
              <w:t>Monitor the impact of CPD on JP students and their rates of progress and attainment.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PH</w:t>
            </w:r>
          </w:p>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proofErr w:type="spellStart"/>
            <w:r>
              <w:rPr>
                <w:rFonts w:ascii="Arial" w:eastAsia="Calibri" w:hAnsi="Arial" w:cs="Calibri"/>
                <w:color w:val="0D0D0D"/>
                <w:sz w:val="18"/>
                <w:szCs w:val="18"/>
                <w:u w:color="0D0D0D"/>
              </w:rPr>
              <w:t>HoD</w:t>
            </w:r>
            <w:proofErr w:type="spellEnd"/>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September 2017</w:t>
            </w:r>
          </w:p>
          <w:p w:rsidR="0052656F" w:rsidRDefault="00033F24">
            <w:pPr>
              <w:spacing w:line="288" w:lineRule="auto"/>
            </w:pPr>
            <w:r>
              <w:rPr>
                <w:rFonts w:ascii="Arial" w:eastAsia="Calibri" w:hAnsi="Arial" w:cs="Calibri"/>
                <w:color w:val="0D0D0D"/>
                <w:sz w:val="18"/>
                <w:szCs w:val="18"/>
                <w:u w:color="0D0D0D"/>
              </w:rPr>
              <w:t>March, June 2018</w:t>
            </w:r>
          </w:p>
        </w:tc>
      </w:tr>
      <w:tr w:rsidR="0052656F" w:rsidTr="00476A8C">
        <w:trPr>
          <w:trHeight w:val="1159"/>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rPr>
                <w:sz w:val="18"/>
                <w:szCs w:val="18"/>
              </w:rPr>
            </w:pPr>
            <w:r>
              <w:rPr>
                <w:sz w:val="18"/>
                <w:szCs w:val="18"/>
              </w:rPr>
              <w:lastRenderedPageBreak/>
              <w:t>Increased attainment for JP students at GCSE.(Outcome B&amp;C)</w:t>
            </w:r>
          </w:p>
          <w:p w:rsidR="0052656F" w:rsidRDefault="0052656F">
            <w:pPr>
              <w:pStyle w:val="Body"/>
              <w:spacing w:after="0" w:line="240" w:lineRule="auto"/>
            </w:pP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CTG Coordinator to identify subjects where the gap between JP and non-JP are greatest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Students in certain subjects will make greater progress and attain higher results, resulting in variance between attainment in JP and non-JP groups. The reasons for this should be explored.</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CTG Coordinator to support subjects where there is the greatest variance.  Data will be tracked at each data drop to measure the impact.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PH</w:t>
            </w:r>
          </w:p>
          <w:p w:rsidR="0052656F" w:rsidRDefault="00033F24">
            <w:pPr>
              <w:spacing w:line="288" w:lineRule="auto"/>
            </w:pPr>
            <w:r>
              <w:rPr>
                <w:rFonts w:ascii="Arial" w:eastAsia="Calibri" w:hAnsi="Arial" w:cs="Calibri"/>
                <w:color w:val="0D0D0D"/>
                <w:sz w:val="18"/>
                <w:szCs w:val="18"/>
                <w:u w:color="0D0D0D"/>
              </w:rPr>
              <w:t>PJ</w:t>
            </w:r>
          </w:p>
          <w:p w:rsidR="0052656F" w:rsidRDefault="00033F24">
            <w:pPr>
              <w:spacing w:line="288" w:lineRule="auto"/>
            </w:pPr>
            <w:r>
              <w:rPr>
                <w:rFonts w:ascii="Arial" w:eastAsia="Calibri" w:hAnsi="Arial" w:cs="Calibri"/>
                <w:color w:val="0D0D0D"/>
                <w:sz w:val="18"/>
                <w:szCs w:val="18"/>
                <w:u w:color="0D0D0D"/>
              </w:rPr>
              <w:t>AP</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January, March, June 2018</w:t>
            </w:r>
          </w:p>
        </w:tc>
      </w:tr>
      <w:tr w:rsidR="0052656F" w:rsidTr="00476A8C">
        <w:trPr>
          <w:trHeight w:val="1159"/>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rPr>
                <w:sz w:val="18"/>
                <w:szCs w:val="18"/>
              </w:rPr>
            </w:pPr>
            <w:r>
              <w:rPr>
                <w:sz w:val="18"/>
                <w:szCs w:val="18"/>
              </w:rPr>
              <w:t>Improved attainment for JP students at GCSE.(Outcome B)</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The school day will be amended to six periods to allow for extra time and English and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The extra lesson will be created for all students (in KS3 and 4) to impact English and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teaching, supporting student attainment and progress, thereby impacting on results.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English and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data will be tracked to assess whether the increased time results in progress made by JP and non-JP students.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SH</w:t>
            </w:r>
          </w:p>
          <w:p w:rsidR="0052656F" w:rsidRDefault="00033F24">
            <w:pPr>
              <w:spacing w:line="288" w:lineRule="auto"/>
            </w:pPr>
            <w:r>
              <w:rPr>
                <w:rFonts w:ascii="Arial" w:eastAsia="Calibri" w:hAnsi="Arial" w:cs="Calibri"/>
                <w:color w:val="0D0D0D"/>
                <w:sz w:val="18"/>
                <w:szCs w:val="18"/>
                <w:u w:color="0D0D0D"/>
              </w:rPr>
              <w:t>PLE</w:t>
            </w:r>
          </w:p>
          <w:p w:rsidR="0052656F" w:rsidRDefault="00033F24">
            <w:pPr>
              <w:spacing w:line="288" w:lineRule="auto"/>
            </w:pPr>
            <w:r>
              <w:rPr>
                <w:rFonts w:ascii="Arial" w:eastAsia="Calibri" w:hAnsi="Arial" w:cs="Calibri"/>
                <w:color w:val="0D0D0D"/>
                <w:sz w:val="18"/>
                <w:szCs w:val="18"/>
                <w:u w:color="0D0D0D"/>
              </w:rPr>
              <w:t>ECL</w:t>
            </w:r>
          </w:p>
          <w:p w:rsidR="0052656F" w:rsidRDefault="00033F24">
            <w:pPr>
              <w:spacing w:line="288" w:lineRule="auto"/>
            </w:pPr>
            <w:r>
              <w:rPr>
                <w:rFonts w:ascii="Arial" w:eastAsia="Calibri" w:hAnsi="Arial" w:cs="Calibri"/>
                <w:color w:val="0D0D0D"/>
                <w:sz w:val="18"/>
                <w:szCs w:val="18"/>
                <w:u w:color="0D0D0D"/>
              </w:rPr>
              <w:t xml:space="preserve">Head of </w:t>
            </w:r>
            <w:proofErr w:type="spellStart"/>
            <w:r>
              <w:rPr>
                <w:rFonts w:ascii="Arial" w:eastAsia="Calibri" w:hAnsi="Arial" w:cs="Calibri"/>
                <w:color w:val="0D0D0D"/>
                <w:sz w:val="18"/>
                <w:szCs w:val="18"/>
                <w:u w:color="0D0D0D"/>
              </w:rPr>
              <w:t>Maths</w:t>
            </w:r>
            <w:proofErr w:type="spellEnd"/>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March, August 2018</w:t>
            </w:r>
          </w:p>
        </w:tc>
      </w:tr>
      <w:tr w:rsidR="0052656F" w:rsidTr="00476A8C">
        <w:trPr>
          <w:trHeight w:val="341"/>
        </w:trPr>
        <w:tc>
          <w:tcPr>
            <w:tcW w:w="1233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jc w:val="right"/>
            </w:pPr>
            <w:r>
              <w:rPr>
                <w:b/>
                <w:bCs/>
              </w:rPr>
              <w:t>Total budgeted cost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EDF" w:rsidRPr="006431CB" w:rsidRDefault="004F4EDF" w:rsidP="004F4EDF">
            <w:pPr>
              <w:rPr>
                <w:rFonts w:ascii="Arial" w:hAnsi="Arial" w:cs="Arial"/>
                <w:sz w:val="22"/>
                <w:szCs w:val="22"/>
              </w:rPr>
            </w:pPr>
            <w:r>
              <w:rPr>
                <w:rFonts w:ascii="Arial" w:hAnsi="Arial" w:cs="Arial"/>
                <w:sz w:val="22"/>
                <w:szCs w:val="22"/>
              </w:rPr>
              <w:t>£</w:t>
            </w:r>
            <w:r w:rsidR="00B024EC">
              <w:rPr>
                <w:rFonts w:ascii="Arial" w:hAnsi="Arial" w:cs="Arial"/>
                <w:sz w:val="22"/>
                <w:szCs w:val="22"/>
              </w:rPr>
              <w:t>53</w:t>
            </w:r>
            <w:r w:rsidR="003167DF">
              <w:rPr>
                <w:rFonts w:ascii="Arial" w:hAnsi="Arial" w:cs="Arial"/>
                <w:sz w:val="22"/>
                <w:szCs w:val="22"/>
              </w:rPr>
              <w:t>,0</w:t>
            </w:r>
            <w:r w:rsidR="00B024EC">
              <w:rPr>
                <w:rFonts w:ascii="Arial" w:hAnsi="Arial" w:cs="Arial"/>
                <w:sz w:val="22"/>
                <w:szCs w:val="22"/>
              </w:rPr>
              <w:t>27</w:t>
            </w:r>
          </w:p>
          <w:p w:rsidR="006431CB" w:rsidRPr="006431CB" w:rsidRDefault="006431CB">
            <w:pPr>
              <w:rPr>
                <w:rFonts w:ascii="Arial" w:hAnsi="Arial" w:cs="Arial"/>
                <w:sz w:val="22"/>
                <w:szCs w:val="22"/>
              </w:rPr>
            </w:pPr>
          </w:p>
        </w:tc>
      </w:tr>
      <w:tr w:rsidR="0052656F">
        <w:trPr>
          <w:trHeight w:val="434"/>
        </w:trPr>
        <w:tc>
          <w:tcPr>
            <w:tcW w:w="148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656F" w:rsidRDefault="00033F24">
            <w:pPr>
              <w:pStyle w:val="ListParagraph"/>
              <w:numPr>
                <w:ilvl w:val="0"/>
                <w:numId w:val="13"/>
              </w:numPr>
              <w:spacing w:after="0" w:line="240" w:lineRule="auto"/>
              <w:rPr>
                <w:b/>
                <w:bCs/>
              </w:rPr>
            </w:pPr>
            <w:r>
              <w:rPr>
                <w:b/>
                <w:bCs/>
              </w:rPr>
              <w:t>Targeted support</w:t>
            </w:r>
          </w:p>
        </w:tc>
      </w:tr>
      <w:tr w:rsidR="0052656F" w:rsidTr="00476A8C">
        <w:trPr>
          <w:trHeight w:val="95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Desired outcome</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Chosen action / approach</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What is the evidence and rationale for this choice?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How will you ensure it is implemented well?</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Staff lead</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When will you review implementation?</w:t>
            </w:r>
          </w:p>
        </w:tc>
      </w:tr>
      <w:tr w:rsidR="0052656F" w:rsidTr="00476A8C">
        <w:trPr>
          <w:trHeight w:val="307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High levels of progress in literacy and numeracy for</w:t>
            </w:r>
            <w:r w:rsidR="00B33075">
              <w:rPr>
                <w:rFonts w:ascii="Arial" w:eastAsia="Calibri" w:hAnsi="Arial" w:cs="Calibri"/>
                <w:color w:val="0D0D0D"/>
                <w:sz w:val="18"/>
                <w:szCs w:val="18"/>
                <w:u w:color="0D0D0D"/>
              </w:rPr>
              <w:t xml:space="preserve"> JP students in</w:t>
            </w:r>
            <w:r>
              <w:rPr>
                <w:rFonts w:ascii="Arial" w:eastAsia="Calibri" w:hAnsi="Arial" w:cs="Calibri"/>
                <w:color w:val="0D0D0D"/>
                <w:sz w:val="18"/>
                <w:szCs w:val="18"/>
                <w:u w:color="0D0D0D"/>
              </w:rPr>
              <w:t xml:space="preserve"> Y7</w:t>
            </w:r>
            <w:r w:rsidR="00B33075">
              <w:rPr>
                <w:rFonts w:ascii="Arial" w:eastAsia="Calibri" w:hAnsi="Arial" w:cs="Calibri"/>
                <w:color w:val="0D0D0D"/>
                <w:sz w:val="18"/>
                <w:szCs w:val="18"/>
                <w:u w:color="0D0D0D"/>
              </w:rPr>
              <w:t>, Y8, Y9 and Y10 who are</w:t>
            </w:r>
            <w:r>
              <w:rPr>
                <w:rFonts w:ascii="Arial" w:eastAsia="Calibri" w:hAnsi="Arial" w:cs="Calibri"/>
                <w:color w:val="0D0D0D"/>
                <w:sz w:val="18"/>
                <w:szCs w:val="18"/>
                <w:u w:color="0D0D0D"/>
              </w:rPr>
              <w:t xml:space="preserve"> eligible for JP.  </w:t>
            </w:r>
          </w:p>
          <w:p w:rsidR="0052656F" w:rsidRDefault="00033F24">
            <w:pPr>
              <w:spacing w:line="288" w:lineRule="auto"/>
            </w:pPr>
            <w:r>
              <w:rPr>
                <w:rFonts w:ascii="Arial" w:eastAsia="Calibri" w:hAnsi="Arial" w:cs="Calibri"/>
                <w:color w:val="0D0D0D"/>
                <w:sz w:val="18"/>
                <w:szCs w:val="18"/>
                <w:u w:color="0D0D0D"/>
              </w:rPr>
              <w:t>(Outcome A)</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Small group provision for students with low literacy using </w:t>
            </w:r>
            <w:proofErr w:type="spellStart"/>
            <w:r>
              <w:rPr>
                <w:rFonts w:ascii="Arial" w:eastAsia="Calibri" w:hAnsi="Arial" w:cs="Calibri"/>
                <w:color w:val="0D0D0D"/>
                <w:sz w:val="18"/>
                <w:szCs w:val="18"/>
                <w:u w:color="0D0D0D"/>
              </w:rPr>
              <w:t>Lexia</w:t>
            </w:r>
            <w:proofErr w:type="spellEnd"/>
            <w:r>
              <w:rPr>
                <w:rFonts w:ascii="Arial" w:eastAsia="Calibri" w:hAnsi="Arial" w:cs="Calibri"/>
                <w:color w:val="0D0D0D"/>
                <w:sz w:val="18"/>
                <w:szCs w:val="18"/>
                <w:u w:color="0D0D0D"/>
              </w:rPr>
              <w:t xml:space="preserve"> or Catch-Up Literacy.</w:t>
            </w:r>
          </w:p>
          <w:p w:rsidR="0052656F" w:rsidRDefault="00033F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Training for staff in Catch-Up literacy.</w:t>
            </w:r>
          </w:p>
          <w:p w:rsidR="00B024EC" w:rsidRDefault="00B024EC">
            <w:pPr>
              <w:spacing w:line="288" w:lineRule="auto"/>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Some students need targeted literacy to access the curriculum and improve attainment chances. </w:t>
            </w:r>
            <w:proofErr w:type="spellStart"/>
            <w:r>
              <w:rPr>
                <w:rFonts w:ascii="Arial" w:eastAsia="Calibri" w:hAnsi="Arial" w:cs="Calibri"/>
                <w:color w:val="0D0D0D"/>
                <w:sz w:val="18"/>
                <w:szCs w:val="18"/>
                <w:u w:color="0D0D0D"/>
              </w:rPr>
              <w:t>Lexia</w:t>
            </w:r>
            <w:proofErr w:type="spellEnd"/>
            <w:r>
              <w:rPr>
                <w:rFonts w:ascii="Arial" w:eastAsia="Calibri" w:hAnsi="Arial" w:cs="Calibri"/>
                <w:color w:val="0D0D0D"/>
                <w:sz w:val="18"/>
                <w:szCs w:val="18"/>
                <w:u w:color="0D0D0D"/>
              </w:rPr>
              <w:t xml:space="preserve"> and Catch-Up Literacy </w:t>
            </w:r>
            <w:proofErr w:type="gramStart"/>
            <w:r>
              <w:rPr>
                <w:rFonts w:ascii="Arial" w:eastAsia="Calibri" w:hAnsi="Arial" w:cs="Calibri"/>
                <w:color w:val="0D0D0D"/>
                <w:sz w:val="18"/>
                <w:szCs w:val="18"/>
                <w:u w:color="0D0D0D"/>
              </w:rPr>
              <w:t>has</w:t>
            </w:r>
            <w:proofErr w:type="gramEnd"/>
            <w:r>
              <w:rPr>
                <w:rFonts w:ascii="Arial" w:eastAsia="Calibri" w:hAnsi="Arial" w:cs="Calibri"/>
                <w:color w:val="0D0D0D"/>
                <w:sz w:val="18"/>
                <w:szCs w:val="18"/>
                <w:u w:color="0D0D0D"/>
              </w:rPr>
              <w:t xml:space="preserve"> been shown to improve the reading age of students, allowing greater access to all areas of the curriculum.</w:t>
            </w:r>
          </w:p>
          <w:p w:rsidR="0052656F" w:rsidRDefault="00033F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Catch-Up Literacy is described by the EEF Toolkit as a ‘promising project’ of +2 months</w:t>
            </w:r>
            <w:r w:rsidR="00A83DE1">
              <w:rPr>
                <w:rFonts w:ascii="Arial" w:eastAsia="Calibri" w:hAnsi="Arial" w:cs="Calibri"/>
                <w:color w:val="0D0D0D"/>
                <w:sz w:val="18"/>
                <w:szCs w:val="18"/>
                <w:u w:color="0D0D0D"/>
              </w:rPr>
              <w:t xml:space="preserve"> progress</w:t>
            </w:r>
            <w:r>
              <w:rPr>
                <w:rFonts w:ascii="Arial" w:eastAsia="Calibri" w:hAnsi="Arial" w:cs="Calibri"/>
                <w:color w:val="0D0D0D"/>
                <w:sz w:val="18"/>
                <w:szCs w:val="18"/>
                <w:u w:color="0D0D0D"/>
              </w:rPr>
              <w:t>.</w:t>
            </w:r>
          </w:p>
          <w:p w:rsidR="00B024EC" w:rsidRDefault="00B024EC">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Obtain parental approval for students to receive literacy support by removal from French.</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 xml:space="preserve">Ensure </w:t>
            </w:r>
            <w:proofErr w:type="gramStart"/>
            <w:r>
              <w:rPr>
                <w:rFonts w:ascii="Arial" w:eastAsia="Calibri" w:hAnsi="Arial" w:cs="Calibri"/>
                <w:color w:val="0D0D0D"/>
                <w:sz w:val="18"/>
                <w:szCs w:val="18"/>
                <w:u w:color="0D0D0D"/>
              </w:rPr>
              <w:t>staff are</w:t>
            </w:r>
            <w:proofErr w:type="gramEnd"/>
            <w:r>
              <w:rPr>
                <w:rFonts w:ascii="Arial" w:eastAsia="Calibri" w:hAnsi="Arial" w:cs="Calibri"/>
                <w:color w:val="0D0D0D"/>
                <w:sz w:val="18"/>
                <w:szCs w:val="18"/>
                <w:u w:color="0D0D0D"/>
              </w:rPr>
              <w:t xml:space="preserve"> trained in the use of Catch-Up Literacy and Numeracy.</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Track data and progress of these students to show impact on reading ages.</w:t>
            </w:r>
          </w:p>
          <w:p w:rsidR="0052656F" w:rsidRDefault="00033F24">
            <w:pPr>
              <w:spacing w:line="288" w:lineRule="auto"/>
            </w:pPr>
            <w:r>
              <w:rPr>
                <w:rFonts w:ascii="Arial" w:eastAsia="Calibri" w:hAnsi="Arial" w:cs="Calibri"/>
                <w:color w:val="0D0D0D"/>
                <w:sz w:val="18"/>
                <w:szCs w:val="18"/>
                <w:u w:color="0D0D0D"/>
              </w:rPr>
              <w:t xml:space="preserve">If progress is not observed on </w:t>
            </w:r>
            <w:proofErr w:type="spellStart"/>
            <w:r>
              <w:rPr>
                <w:rFonts w:ascii="Arial" w:eastAsia="Calibri" w:hAnsi="Arial" w:cs="Calibri"/>
                <w:color w:val="0D0D0D"/>
                <w:sz w:val="18"/>
                <w:szCs w:val="18"/>
                <w:u w:color="0D0D0D"/>
              </w:rPr>
              <w:t>Lexia</w:t>
            </w:r>
            <w:proofErr w:type="spellEnd"/>
            <w:r>
              <w:rPr>
                <w:rFonts w:ascii="Arial" w:eastAsia="Calibri" w:hAnsi="Arial" w:cs="Calibri"/>
                <w:color w:val="0D0D0D"/>
                <w:sz w:val="18"/>
                <w:szCs w:val="18"/>
                <w:u w:color="0D0D0D"/>
              </w:rPr>
              <w:t>, change the intervention to Catch-Up Literacy.  Monitor progress.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GLP</w:t>
            </w:r>
          </w:p>
          <w:p w:rsidR="0052656F" w:rsidRDefault="00033F24">
            <w:pPr>
              <w:spacing w:line="288" w:lineRule="auto"/>
            </w:pPr>
            <w:r>
              <w:rPr>
                <w:rFonts w:ascii="Arial" w:eastAsia="Calibri" w:hAnsi="Arial" w:cs="Calibri"/>
                <w:color w:val="0D0D0D"/>
                <w:sz w:val="18"/>
                <w:szCs w:val="18"/>
                <w:u w:color="0D0D0D"/>
              </w:rPr>
              <w:t>ML</w:t>
            </w:r>
          </w:p>
          <w:p w:rsidR="0052656F" w:rsidRDefault="00033F24">
            <w:pPr>
              <w:spacing w:line="288" w:lineRule="auto"/>
            </w:pPr>
            <w:r>
              <w:rPr>
                <w:rFonts w:ascii="Arial" w:eastAsia="Calibri" w:hAnsi="Arial" w:cs="Calibri"/>
                <w:color w:val="0D0D0D"/>
                <w:sz w:val="18"/>
                <w:szCs w:val="18"/>
                <w:u w:color="0D0D0D"/>
              </w:rPr>
              <w:t>CF</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January, March, June 2018</w:t>
            </w:r>
          </w:p>
        </w:tc>
      </w:tr>
      <w:tr w:rsidR="006E2851" w:rsidTr="00476A8C">
        <w:trPr>
          <w:trHeight w:val="307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33A" w:rsidRDefault="006E2851"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lastRenderedPageBreak/>
              <w:t>High levels of progress in literacy and numeracy for</w:t>
            </w:r>
            <w:r w:rsidR="00A8533A">
              <w:rPr>
                <w:rFonts w:ascii="Arial" w:eastAsia="Calibri" w:hAnsi="Arial" w:cs="Calibri"/>
                <w:color w:val="0D0D0D"/>
                <w:sz w:val="18"/>
                <w:szCs w:val="18"/>
                <w:u w:color="0D0D0D"/>
              </w:rPr>
              <w:t xml:space="preserve"> EAL students who are eligible for JP</w:t>
            </w:r>
            <w:r>
              <w:rPr>
                <w:rFonts w:ascii="Arial" w:eastAsia="Calibri" w:hAnsi="Arial" w:cs="Calibri"/>
                <w:color w:val="0D0D0D"/>
                <w:sz w:val="18"/>
                <w:szCs w:val="18"/>
                <w:u w:color="0D0D0D"/>
              </w:rPr>
              <w:t xml:space="preserve"> in Y7</w:t>
            </w:r>
            <w:r w:rsidR="00A8533A">
              <w:rPr>
                <w:rFonts w:ascii="Arial" w:eastAsia="Calibri" w:hAnsi="Arial" w:cs="Calibri"/>
                <w:color w:val="0D0D0D"/>
                <w:sz w:val="18"/>
                <w:szCs w:val="18"/>
                <w:u w:color="0D0D0D"/>
              </w:rPr>
              <w:t>, Y8, Y9 and</w:t>
            </w:r>
            <w:r>
              <w:rPr>
                <w:rFonts w:ascii="Arial" w:eastAsia="Calibri" w:hAnsi="Arial" w:cs="Calibri"/>
                <w:color w:val="0D0D0D"/>
                <w:sz w:val="18"/>
                <w:szCs w:val="18"/>
                <w:u w:color="0D0D0D"/>
              </w:rPr>
              <w:t xml:space="preserve"> Y10</w:t>
            </w:r>
            <w:r w:rsidR="00A8533A">
              <w:rPr>
                <w:rFonts w:ascii="Arial" w:eastAsia="Calibri" w:hAnsi="Arial" w:cs="Calibri"/>
                <w:color w:val="0D0D0D"/>
                <w:sz w:val="18"/>
                <w:szCs w:val="18"/>
                <w:u w:color="0D0D0D"/>
              </w:rPr>
              <w:t>.</w:t>
            </w:r>
          </w:p>
          <w:p w:rsidR="00A8533A" w:rsidRDefault="00A8533A"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(Outcome A &amp; B)</w:t>
            </w:r>
          </w:p>
          <w:p w:rsidR="00A8533A" w:rsidRDefault="00A8533A" w:rsidP="006E2851">
            <w:pPr>
              <w:spacing w:line="288" w:lineRule="auto"/>
              <w:rPr>
                <w:rFonts w:ascii="Arial" w:eastAsia="Calibri" w:hAnsi="Arial" w:cs="Calibri"/>
                <w:color w:val="0D0D0D"/>
                <w:sz w:val="18"/>
                <w:szCs w:val="18"/>
                <w:u w:color="0D0D0D"/>
              </w:rPr>
            </w:pPr>
          </w:p>
          <w:p w:rsidR="00A8533A" w:rsidRDefault="00A8533A"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Increased attainment in English and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for EAL JP students at KS3 and KS4</w:t>
            </w:r>
          </w:p>
          <w:p w:rsidR="00A8533A" w:rsidRDefault="00A8533A"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(Outcomes A &amp;B)</w:t>
            </w:r>
            <w:r w:rsidR="006E2851">
              <w:rPr>
                <w:rFonts w:ascii="Arial" w:eastAsia="Calibri" w:hAnsi="Arial" w:cs="Calibri"/>
                <w:color w:val="0D0D0D"/>
                <w:sz w:val="18"/>
                <w:szCs w:val="18"/>
                <w:u w:color="0D0D0D"/>
              </w:rPr>
              <w:t xml:space="preserve"> </w:t>
            </w:r>
          </w:p>
          <w:p w:rsidR="006E2851" w:rsidRDefault="006E2851" w:rsidP="006E2851">
            <w:pPr>
              <w:spacing w:line="288" w:lineRule="auto"/>
            </w:pPr>
            <w:r>
              <w:rPr>
                <w:rFonts w:ascii="Arial" w:eastAsia="Calibri" w:hAnsi="Arial" w:cs="Calibri"/>
                <w:color w:val="0D0D0D"/>
                <w:sz w:val="18"/>
                <w:szCs w:val="18"/>
                <w:u w:color="0D0D0D"/>
              </w:rPr>
              <w:t xml:space="preserve"> </w:t>
            </w:r>
          </w:p>
          <w:p w:rsidR="006E2851" w:rsidRDefault="006E2851" w:rsidP="006E2851">
            <w:pPr>
              <w:spacing w:line="288" w:lineRule="auto"/>
              <w:rPr>
                <w:rFonts w:ascii="Arial" w:eastAsia="Calibri" w:hAnsi="Arial" w:cs="Calibri"/>
                <w:color w:val="0D0D0D"/>
                <w:sz w:val="18"/>
                <w:szCs w:val="18"/>
                <w:u w:color="0D0D0D"/>
              </w:rPr>
            </w:pP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533A" w:rsidRDefault="006E2851" w:rsidP="00A8533A">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Appoint an EAL Coordinator</w:t>
            </w:r>
            <w:r w:rsidR="00A8533A">
              <w:rPr>
                <w:rFonts w:ascii="Arial" w:eastAsia="Calibri" w:hAnsi="Arial" w:cs="Calibri"/>
                <w:color w:val="0D0D0D"/>
                <w:sz w:val="18"/>
                <w:szCs w:val="18"/>
                <w:u w:color="0D0D0D"/>
              </w:rPr>
              <w:t xml:space="preserve"> on Grade 7</w:t>
            </w:r>
          </w:p>
          <w:p w:rsidR="00A8533A" w:rsidRDefault="006E2851"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(KS3 &amp; KS4 responsibilities)</w:t>
            </w:r>
          </w:p>
          <w:p w:rsidR="006E2851" w:rsidRDefault="006E2851" w:rsidP="006E2851">
            <w:pPr>
              <w:spacing w:line="288" w:lineRule="auto"/>
              <w:rPr>
                <w:rFonts w:ascii="Arial" w:eastAsia="Calibri" w:hAnsi="Arial" w:cs="Calibri"/>
                <w:color w:val="0D0D0D"/>
                <w:sz w:val="18"/>
                <w:szCs w:val="18"/>
                <w:u w:color="0D0D0D"/>
              </w:rPr>
            </w:pPr>
            <w:proofErr w:type="gramStart"/>
            <w:r>
              <w:rPr>
                <w:rFonts w:ascii="Arial" w:eastAsia="Calibri" w:hAnsi="Arial" w:cs="Calibri"/>
                <w:color w:val="0D0D0D"/>
                <w:sz w:val="18"/>
                <w:szCs w:val="18"/>
                <w:u w:color="0D0D0D"/>
              </w:rPr>
              <w:t>to</w:t>
            </w:r>
            <w:proofErr w:type="gramEnd"/>
            <w:r>
              <w:rPr>
                <w:rFonts w:ascii="Arial" w:eastAsia="Calibri" w:hAnsi="Arial" w:cs="Calibri"/>
                <w:color w:val="0D0D0D"/>
                <w:sz w:val="18"/>
                <w:szCs w:val="18"/>
                <w:u w:color="0D0D0D"/>
              </w:rPr>
              <w:t xml:space="preserve"> teach, monitor and track the progress of EAL  JP students  (two year </w:t>
            </w:r>
            <w:proofErr w:type="spellStart"/>
            <w:r>
              <w:rPr>
                <w:rFonts w:ascii="Arial" w:eastAsia="Calibri" w:hAnsi="Arial" w:cs="Calibri"/>
                <w:color w:val="0D0D0D"/>
                <w:sz w:val="18"/>
                <w:szCs w:val="18"/>
                <w:u w:color="0D0D0D"/>
              </w:rPr>
              <w:t>secondment</w:t>
            </w:r>
            <w:proofErr w:type="spellEnd"/>
            <w:r>
              <w:rPr>
                <w:rFonts w:ascii="Arial" w:eastAsia="Calibri" w:hAnsi="Arial" w:cs="Calibri"/>
                <w:color w:val="0D0D0D"/>
                <w:sz w:val="18"/>
                <w:szCs w:val="18"/>
                <w:u w:color="0D0D0D"/>
              </w:rPr>
              <w:t>). The post- holder will respond to individual student need through progress data.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51" w:rsidRDefault="00EE78EA">
            <w:pPr>
              <w:spacing w:line="288" w:lineRule="auto"/>
              <w:rPr>
                <w:rFonts w:ascii="Arial" w:hAnsi="Arial" w:cs="Arial"/>
                <w:sz w:val="18"/>
                <w:szCs w:val="18"/>
              </w:rPr>
            </w:pPr>
            <w:r>
              <w:rPr>
                <w:rFonts w:ascii="Arial" w:hAnsi="Arial" w:cs="Arial"/>
                <w:sz w:val="18"/>
                <w:szCs w:val="18"/>
              </w:rPr>
              <w:t xml:space="preserve">25% of EAL students achieved 5+ A*-C including English and </w:t>
            </w:r>
            <w:proofErr w:type="spellStart"/>
            <w:r>
              <w:rPr>
                <w:rFonts w:ascii="Arial" w:hAnsi="Arial" w:cs="Arial"/>
                <w:sz w:val="18"/>
                <w:szCs w:val="18"/>
              </w:rPr>
              <w:t>Maths</w:t>
            </w:r>
            <w:proofErr w:type="spellEnd"/>
            <w:r>
              <w:rPr>
                <w:rFonts w:ascii="Arial" w:hAnsi="Arial" w:cs="Arial"/>
                <w:sz w:val="18"/>
                <w:szCs w:val="18"/>
              </w:rPr>
              <w:t xml:space="preserve"> 2016/17 compared to 56% non-EAL. </w:t>
            </w:r>
          </w:p>
          <w:p w:rsidR="006E2851" w:rsidRDefault="00EE78EA">
            <w:pPr>
              <w:spacing w:line="288" w:lineRule="auto"/>
              <w:rPr>
                <w:rFonts w:ascii="Arial" w:hAnsi="Arial" w:cs="Arial"/>
                <w:sz w:val="18"/>
                <w:szCs w:val="18"/>
              </w:rPr>
            </w:pPr>
            <w:r>
              <w:rPr>
                <w:rFonts w:ascii="Arial" w:hAnsi="Arial" w:cs="Arial"/>
                <w:sz w:val="18"/>
                <w:szCs w:val="18"/>
              </w:rPr>
              <w:t>50% of EAL students achieved A*-C English GCSE compared to 78% non-EAL.</w:t>
            </w:r>
          </w:p>
          <w:p w:rsidR="00EE78EA" w:rsidRDefault="00EE78EA" w:rsidP="00EE78EA">
            <w:pPr>
              <w:spacing w:line="288" w:lineRule="auto"/>
              <w:rPr>
                <w:rFonts w:ascii="Arial" w:hAnsi="Arial" w:cs="Arial"/>
                <w:sz w:val="18"/>
                <w:szCs w:val="18"/>
              </w:rPr>
            </w:pPr>
            <w:r>
              <w:rPr>
                <w:rFonts w:ascii="Arial" w:hAnsi="Arial" w:cs="Arial"/>
                <w:sz w:val="18"/>
                <w:szCs w:val="18"/>
              </w:rPr>
              <w:t>25% of EAL students achieved A*-C English GCSE compared to 65% non-EAL.</w:t>
            </w:r>
          </w:p>
          <w:p w:rsidR="00EE78EA" w:rsidRDefault="00EE78EA" w:rsidP="00EE78EA">
            <w:pPr>
              <w:spacing w:line="288" w:lineRule="auto"/>
              <w:rPr>
                <w:rFonts w:ascii="Arial" w:hAnsi="Arial" w:cs="Arial"/>
                <w:sz w:val="18"/>
                <w:szCs w:val="18"/>
              </w:rPr>
            </w:pPr>
            <w:r>
              <w:rPr>
                <w:rFonts w:ascii="Arial" w:hAnsi="Arial" w:cs="Arial"/>
                <w:sz w:val="18"/>
                <w:szCs w:val="18"/>
              </w:rPr>
              <w:t xml:space="preserve">The EEF toolkit shows that Oral language interventions </w:t>
            </w:r>
            <w:r>
              <w:rPr>
                <w:rFonts w:ascii="Arial" w:eastAsia="Calibri" w:hAnsi="Arial" w:cs="Calibri"/>
                <w:color w:val="0D0D0D"/>
                <w:sz w:val="18"/>
                <w:szCs w:val="18"/>
                <w:u w:color="0D0D0D"/>
              </w:rPr>
              <w:t xml:space="preserve">can benefit up to 5+ months additional progress, Phonics </w:t>
            </w:r>
            <w:proofErr w:type="spellStart"/>
            <w:r>
              <w:rPr>
                <w:rFonts w:ascii="Arial" w:eastAsia="Calibri" w:hAnsi="Arial" w:cs="Calibri"/>
                <w:color w:val="0D0D0D"/>
                <w:sz w:val="18"/>
                <w:szCs w:val="18"/>
                <w:u w:color="0D0D0D"/>
              </w:rPr>
              <w:t>programmes</w:t>
            </w:r>
            <w:proofErr w:type="spellEnd"/>
            <w:r>
              <w:rPr>
                <w:rFonts w:ascii="Arial" w:eastAsia="Calibri" w:hAnsi="Arial" w:cs="Calibri"/>
                <w:color w:val="0D0D0D"/>
                <w:sz w:val="18"/>
                <w:szCs w:val="18"/>
                <w:u w:color="0D0D0D"/>
              </w:rPr>
              <w:t xml:space="preserve"> can benefit up to 4+ months additional progress</w:t>
            </w:r>
            <w:r w:rsidR="003D2F12">
              <w:rPr>
                <w:rFonts w:ascii="Arial" w:eastAsia="Calibri" w:hAnsi="Arial" w:cs="Calibri"/>
                <w:color w:val="0D0D0D"/>
                <w:sz w:val="18"/>
                <w:szCs w:val="18"/>
                <w:u w:color="0D0D0D"/>
              </w:rPr>
              <w:t xml:space="preserve"> and Reading Comprehension Strategies can benefit up to 5+ months additional progress. </w:t>
            </w:r>
            <w:r>
              <w:rPr>
                <w:rFonts w:ascii="Arial" w:hAnsi="Arial" w:cs="Arial"/>
                <w:sz w:val="18"/>
                <w:szCs w:val="18"/>
              </w:rPr>
              <w:t xml:space="preserve"> </w:t>
            </w:r>
          </w:p>
          <w:p w:rsidR="00EE78EA" w:rsidRDefault="00EE78EA">
            <w:pPr>
              <w:spacing w:line="288" w:lineRule="auto"/>
              <w:rPr>
                <w:rFonts w:ascii="Arial" w:hAnsi="Arial" w:cs="Arial"/>
                <w:sz w:val="18"/>
                <w:szCs w:val="18"/>
              </w:rPr>
            </w:pPr>
          </w:p>
          <w:p w:rsidR="006E2851" w:rsidRPr="006E2851" w:rsidRDefault="006E2851">
            <w:pPr>
              <w:spacing w:line="288" w:lineRule="auto"/>
              <w:rPr>
                <w:rFonts w:ascii="Arial" w:eastAsia="Calibri" w:hAnsi="Arial" w:cs="Arial"/>
                <w:color w:val="0D0D0D"/>
                <w:sz w:val="18"/>
                <w:szCs w:val="18"/>
                <w:u w:color="0D0D0D"/>
              </w:rPr>
            </w:pPr>
            <w:r>
              <w:rPr>
                <w:rFonts w:ascii="Arial" w:hAnsi="Arial" w:cs="Arial"/>
                <w:sz w:val="18"/>
                <w:szCs w:val="18"/>
              </w:rPr>
              <w:t xml:space="preserve">Expert teaching using </w:t>
            </w:r>
            <w:r w:rsidRPr="006E2851">
              <w:rPr>
                <w:rFonts w:ascii="Arial" w:hAnsi="Arial" w:cs="Arial"/>
                <w:sz w:val="18"/>
                <w:szCs w:val="18"/>
              </w:rPr>
              <w:t>best practice</w:t>
            </w:r>
            <w:r>
              <w:rPr>
                <w:rFonts w:ascii="Arial" w:hAnsi="Arial" w:cs="Arial"/>
                <w:sz w:val="18"/>
                <w:szCs w:val="18"/>
              </w:rPr>
              <w:t xml:space="preserve"> will aim</w:t>
            </w:r>
            <w:r w:rsidRPr="006E2851">
              <w:rPr>
                <w:rFonts w:ascii="Arial" w:hAnsi="Arial" w:cs="Arial"/>
                <w:sz w:val="18"/>
                <w:szCs w:val="18"/>
              </w:rPr>
              <w:t xml:space="preserve"> to improve EAL students’ English language and/or literacy</w:t>
            </w:r>
            <w:r>
              <w:rPr>
                <w:rFonts w:ascii="Arial" w:hAnsi="Arial" w:cs="Arial"/>
                <w:sz w:val="18"/>
                <w:szCs w:val="18"/>
              </w:rPr>
              <w:t>.</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51" w:rsidRDefault="003D2F12">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Monitor and track progress of students against peers from the same starting point. </w:t>
            </w:r>
          </w:p>
          <w:p w:rsidR="003D2F12" w:rsidRDefault="003D2F12">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Monitor and track progress of JP EAL students in subject specific assignment and assessments against non-JP EAL students.</w:t>
            </w:r>
          </w:p>
          <w:p w:rsidR="003D2F12" w:rsidRDefault="003D2F12">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Monitor and track progress of EAL JP students against EAL non JP students using Doddle and 4 Matrix. </w:t>
            </w:r>
          </w:p>
          <w:p w:rsidR="003D2F12" w:rsidRDefault="003D2F12">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Individual students who are underachieving will be targeted with individual support to accelerate their progress to be in line with or better than others from the same starting point.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51" w:rsidRDefault="00A8533A">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GLP</w:t>
            </w:r>
          </w:p>
          <w:p w:rsidR="00A8533A" w:rsidRDefault="00A8533A">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TBC</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2851" w:rsidRDefault="00A8533A">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March</w:t>
            </w:r>
            <w:r w:rsidR="00165BFC">
              <w:rPr>
                <w:rFonts w:ascii="Arial" w:eastAsia="Calibri" w:hAnsi="Arial" w:cs="Calibri"/>
                <w:color w:val="0D0D0D"/>
                <w:sz w:val="18"/>
                <w:szCs w:val="18"/>
                <w:u w:color="0D0D0D"/>
              </w:rPr>
              <w:t>, April, May</w:t>
            </w:r>
            <w:r>
              <w:rPr>
                <w:rFonts w:ascii="Arial" w:eastAsia="Calibri" w:hAnsi="Arial" w:cs="Calibri"/>
                <w:color w:val="0D0D0D"/>
                <w:sz w:val="18"/>
                <w:szCs w:val="18"/>
                <w:u w:color="0D0D0D"/>
              </w:rPr>
              <w:t xml:space="preserve"> and June 2018</w:t>
            </w:r>
          </w:p>
        </w:tc>
      </w:tr>
      <w:tr w:rsidR="0052656F" w:rsidTr="00476A8C">
        <w:trPr>
          <w:trHeight w:val="283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High levels of progress in literacy and numeracy for Y7 students for students eligible for JP.  </w:t>
            </w:r>
          </w:p>
          <w:p w:rsidR="0052656F" w:rsidRDefault="00033F24">
            <w:pPr>
              <w:spacing w:line="288" w:lineRule="auto"/>
            </w:pPr>
            <w:r>
              <w:rPr>
                <w:rFonts w:ascii="Arial" w:eastAsia="Calibri" w:hAnsi="Arial" w:cs="Calibri"/>
                <w:color w:val="0D0D0D"/>
                <w:sz w:val="18"/>
                <w:szCs w:val="18"/>
                <w:u w:color="0D0D0D"/>
              </w:rPr>
              <w:t>(Outcome A)</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Small group extraction and support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lesson for identified students with low numeracy.</w:t>
            </w:r>
          </w:p>
          <w:p w:rsidR="0052656F" w:rsidRDefault="00033F24">
            <w:pPr>
              <w:spacing w:line="288" w:lineRule="auto"/>
            </w:pPr>
            <w:r>
              <w:rPr>
                <w:rFonts w:ascii="Arial" w:eastAsia="Calibri" w:hAnsi="Arial" w:cs="Calibri"/>
                <w:color w:val="0D0D0D"/>
                <w:sz w:val="18"/>
                <w:szCs w:val="18"/>
                <w:u w:color="0D0D0D"/>
              </w:rPr>
              <w:t>Training for staff in Catch-Up Numeracy.</w:t>
            </w:r>
          </w:p>
          <w:p w:rsidR="0052656F" w:rsidRDefault="00033F24">
            <w:pPr>
              <w:spacing w:line="288" w:lineRule="auto"/>
            </w:pPr>
            <w:r>
              <w:rPr>
                <w:rFonts w:ascii="Arial" w:eastAsia="Calibri" w:hAnsi="Arial" w:cs="Calibri"/>
                <w:color w:val="0D0D0D"/>
                <w:sz w:val="18"/>
                <w:szCs w:val="18"/>
                <w:u w:color="0D0D0D"/>
              </w:rPr>
              <w:t>Small group provision for students with low numeracy for identified students using Catch-Up Numeracy.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Some students need targeted numeracy to support attainment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and close knowledge gaps and numeracy in the wider curriculum (especially Science).  Catch-Up Numeracy has been shown to improve basic numeracy skills.  </w:t>
            </w:r>
          </w:p>
          <w:p w:rsidR="0052656F" w:rsidRDefault="00033F24">
            <w:pPr>
              <w:spacing w:line="288" w:lineRule="auto"/>
            </w:pPr>
            <w:r>
              <w:rPr>
                <w:rFonts w:ascii="Arial" w:eastAsia="Calibri" w:hAnsi="Arial" w:cs="Calibri"/>
                <w:color w:val="0D0D0D"/>
                <w:sz w:val="18"/>
                <w:szCs w:val="18"/>
                <w:u w:color="0D0D0D"/>
              </w:rPr>
              <w:t>Catch-Up Numeracy is described by the EEF Toolki</w:t>
            </w:r>
            <w:r w:rsidR="00A83DE1">
              <w:rPr>
                <w:rFonts w:ascii="Arial" w:eastAsia="Calibri" w:hAnsi="Arial" w:cs="Calibri"/>
                <w:color w:val="0D0D0D"/>
                <w:sz w:val="18"/>
                <w:szCs w:val="18"/>
                <w:u w:color="0D0D0D"/>
              </w:rPr>
              <w:t>t as a ‘promising project’ of +3</w:t>
            </w:r>
            <w:r>
              <w:rPr>
                <w:rFonts w:ascii="Arial" w:eastAsia="Calibri" w:hAnsi="Arial" w:cs="Calibri"/>
                <w:color w:val="0D0D0D"/>
                <w:sz w:val="18"/>
                <w:szCs w:val="18"/>
                <w:u w:color="0D0D0D"/>
              </w:rPr>
              <w:t xml:space="preserve"> months.</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Monitor progress of students against peers. Use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pre-test and post-test data.</w:t>
            </w:r>
          </w:p>
          <w:p w:rsidR="0052656F" w:rsidRDefault="00033F24">
            <w:pPr>
              <w:spacing w:line="288" w:lineRule="auto"/>
            </w:pPr>
            <w:r>
              <w:rPr>
                <w:rFonts w:ascii="Arial" w:eastAsia="Calibri" w:hAnsi="Arial" w:cs="Calibri"/>
                <w:color w:val="0D0D0D"/>
                <w:sz w:val="18"/>
                <w:szCs w:val="18"/>
                <w:u w:color="0D0D0D"/>
              </w:rPr>
              <w:t>If progress is not observed in the extraction, target students for Catch-Up Numeracy.</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GLP</w:t>
            </w:r>
          </w:p>
          <w:p w:rsidR="0052656F" w:rsidRDefault="00033F24">
            <w:pPr>
              <w:spacing w:line="288" w:lineRule="auto"/>
            </w:pPr>
            <w:r>
              <w:rPr>
                <w:rFonts w:ascii="Arial" w:eastAsia="Calibri" w:hAnsi="Arial" w:cs="Calibri"/>
                <w:color w:val="0D0D0D"/>
                <w:sz w:val="18"/>
                <w:szCs w:val="18"/>
                <w:u w:color="0D0D0D"/>
              </w:rPr>
              <w:t>ML</w:t>
            </w:r>
          </w:p>
          <w:p w:rsidR="0052656F" w:rsidRDefault="00033F24">
            <w:pPr>
              <w:spacing w:line="288" w:lineRule="auto"/>
            </w:pP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staff</w:t>
            </w:r>
          </w:p>
          <w:p w:rsidR="0052656F" w:rsidRDefault="0052656F">
            <w:pPr>
              <w:spacing w:line="288" w:lineRule="auto"/>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After each unit of study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w:t>
            </w:r>
          </w:p>
        </w:tc>
      </w:tr>
      <w:tr w:rsidR="00E17E49" w:rsidTr="00476A8C">
        <w:trPr>
          <w:trHeight w:val="283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49" w:rsidRDefault="00E17E49">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lastRenderedPageBreak/>
              <w:t xml:space="preserve">Increased attainment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at KS3 and KS4 (Outcome A &amp;B)</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49" w:rsidRDefault="00E17E49">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Appoint two SA1 posts (KS3 &amp; KS4 responsibilities) to monitor and track the progress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of JP student</w:t>
            </w:r>
            <w:r w:rsidR="00786665">
              <w:rPr>
                <w:rFonts w:ascii="Arial" w:eastAsia="Calibri" w:hAnsi="Arial" w:cs="Calibri"/>
                <w:color w:val="0D0D0D"/>
                <w:sz w:val="18"/>
                <w:szCs w:val="18"/>
                <w:u w:color="0D0D0D"/>
              </w:rPr>
              <w:t xml:space="preserve">s (two year </w:t>
            </w:r>
            <w:proofErr w:type="spellStart"/>
            <w:r w:rsidR="00786665">
              <w:rPr>
                <w:rFonts w:ascii="Arial" w:eastAsia="Calibri" w:hAnsi="Arial" w:cs="Calibri"/>
                <w:color w:val="0D0D0D"/>
                <w:sz w:val="18"/>
                <w:szCs w:val="18"/>
                <w:u w:color="0D0D0D"/>
              </w:rPr>
              <w:t>second</w:t>
            </w:r>
            <w:r w:rsidR="00A8533A">
              <w:rPr>
                <w:rFonts w:ascii="Arial" w:eastAsia="Calibri" w:hAnsi="Arial" w:cs="Calibri"/>
                <w:color w:val="0D0D0D"/>
                <w:sz w:val="18"/>
                <w:szCs w:val="18"/>
                <w:u w:color="0D0D0D"/>
              </w:rPr>
              <w:t>ment</w:t>
            </w:r>
            <w:proofErr w:type="spellEnd"/>
            <w:r w:rsidR="00A8533A">
              <w:rPr>
                <w:rFonts w:ascii="Arial" w:eastAsia="Calibri" w:hAnsi="Arial" w:cs="Calibri"/>
                <w:color w:val="0D0D0D"/>
                <w:sz w:val="18"/>
                <w:szCs w:val="18"/>
                <w:u w:color="0D0D0D"/>
              </w:rPr>
              <w:t xml:space="preserve">) to </w:t>
            </w:r>
            <w:proofErr w:type="gramStart"/>
            <w:r w:rsidR="00A8533A">
              <w:rPr>
                <w:rFonts w:ascii="Arial" w:eastAsia="Calibri" w:hAnsi="Arial" w:cs="Calibri"/>
                <w:color w:val="0D0D0D"/>
                <w:sz w:val="18"/>
                <w:szCs w:val="18"/>
                <w:u w:color="0D0D0D"/>
              </w:rPr>
              <w:t>develop  intervention</w:t>
            </w:r>
            <w:proofErr w:type="gramEnd"/>
            <w:r w:rsidR="00A8533A">
              <w:rPr>
                <w:rFonts w:ascii="Arial" w:eastAsia="Calibri" w:hAnsi="Arial" w:cs="Calibri"/>
                <w:color w:val="0D0D0D"/>
                <w:sz w:val="18"/>
                <w:szCs w:val="18"/>
                <w:u w:color="0D0D0D"/>
              </w:rPr>
              <w:t xml:space="preserve"> strategies that have impact on progress and attainment.</w:t>
            </w:r>
            <w:r w:rsidR="00786665">
              <w:rPr>
                <w:rFonts w:ascii="Arial" w:eastAsia="Calibri" w:hAnsi="Arial" w:cs="Calibri"/>
                <w:color w:val="0D0D0D"/>
                <w:sz w:val="18"/>
                <w:szCs w:val="18"/>
                <w:u w:color="0D0D0D"/>
              </w:rPr>
              <w:t xml:space="preserve"> The post- holders </w:t>
            </w:r>
            <w:r>
              <w:rPr>
                <w:rFonts w:ascii="Arial" w:eastAsia="Calibri" w:hAnsi="Arial" w:cs="Calibri"/>
                <w:color w:val="0D0D0D"/>
                <w:sz w:val="18"/>
                <w:szCs w:val="18"/>
                <w:u w:color="0D0D0D"/>
              </w:rPr>
              <w:t>will respond to student need through progress data.</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49" w:rsidRDefault="00E17E49" w:rsidP="00E17E49">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There is a gap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in the attainment between JP students and non-JP students. </w:t>
            </w:r>
          </w:p>
          <w:p w:rsidR="00786665" w:rsidRDefault="00786665" w:rsidP="00E17E49">
            <w:pPr>
              <w:spacing w:line="288" w:lineRule="auto"/>
              <w:rPr>
                <w:rFonts w:ascii="Arial" w:eastAsia="Calibri" w:hAnsi="Arial" w:cs="Calibri"/>
                <w:color w:val="0D0D0D"/>
                <w:sz w:val="18"/>
                <w:szCs w:val="18"/>
                <w:u w:color="0D0D0D"/>
              </w:rPr>
            </w:pPr>
          </w:p>
          <w:p w:rsidR="00786665" w:rsidRDefault="00786665" w:rsidP="00E17E49">
            <w:pPr>
              <w:spacing w:line="288" w:lineRule="auto"/>
              <w:rPr>
                <w:rFonts w:ascii="Arial" w:eastAsia="Calibri" w:hAnsi="Arial" w:cs="Calibri"/>
                <w:color w:val="0D0D0D"/>
                <w:sz w:val="18"/>
                <w:szCs w:val="18"/>
                <w:u w:color="0D0D0D"/>
              </w:rPr>
            </w:pPr>
            <w:r>
              <w:rPr>
                <w:rFonts w:ascii="Arial" w:hAnsi="Arial" w:cs="Arial"/>
                <w:sz w:val="18"/>
                <w:szCs w:val="18"/>
              </w:rPr>
              <w:t>There is a need to prevent JP students of</w:t>
            </w:r>
            <w:r w:rsidR="006D0B41">
              <w:rPr>
                <w:rFonts w:ascii="Arial" w:hAnsi="Arial" w:cs="Arial"/>
                <w:sz w:val="18"/>
                <w:szCs w:val="18"/>
              </w:rPr>
              <w:t xml:space="preserve"> having</w:t>
            </w:r>
            <w:r>
              <w:rPr>
                <w:rFonts w:ascii="Arial" w:hAnsi="Arial" w:cs="Arial"/>
                <w:sz w:val="18"/>
                <w:szCs w:val="18"/>
              </w:rPr>
              <w:t xml:space="preserve"> an increased</w:t>
            </w:r>
            <w:r w:rsidRPr="00786665">
              <w:rPr>
                <w:rFonts w:ascii="Arial" w:hAnsi="Arial" w:cs="Arial"/>
                <w:sz w:val="18"/>
                <w:szCs w:val="18"/>
              </w:rPr>
              <w:t xml:space="preserve"> </w:t>
            </w:r>
            <w:r>
              <w:rPr>
                <w:rFonts w:ascii="Arial" w:hAnsi="Arial" w:cs="Arial"/>
                <w:sz w:val="18"/>
                <w:szCs w:val="18"/>
              </w:rPr>
              <w:t>risk of disaffection as they</w:t>
            </w:r>
            <w:r w:rsidRPr="00786665">
              <w:rPr>
                <w:rFonts w:ascii="Arial" w:hAnsi="Arial" w:cs="Arial"/>
                <w:sz w:val="18"/>
                <w:szCs w:val="18"/>
              </w:rPr>
              <w:t xml:space="preserve"> move through the school, caused by low numeracy.</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B41" w:rsidRPr="00786665" w:rsidRDefault="00E17E49" w:rsidP="006D0B41">
            <w:pPr>
              <w:rPr>
                <w:rFonts w:ascii="Arial" w:hAnsi="Arial" w:cs="Arial"/>
                <w:sz w:val="18"/>
                <w:szCs w:val="18"/>
              </w:rPr>
            </w:pPr>
            <w:r>
              <w:rPr>
                <w:rFonts w:ascii="Arial" w:eastAsia="Calibri" w:hAnsi="Arial" w:cs="Calibri"/>
                <w:color w:val="0D0D0D"/>
                <w:sz w:val="18"/>
                <w:szCs w:val="18"/>
                <w:u w:color="0D0D0D"/>
              </w:rPr>
              <w:t>Monitor the progress of JP students to ensure their progress is in line with or better than non-JP students.</w:t>
            </w:r>
            <w:r w:rsidR="006D0B41">
              <w:rPr>
                <w:rFonts w:ascii="Arial" w:eastAsia="Calibri" w:hAnsi="Arial" w:cs="Calibri"/>
                <w:color w:val="0D0D0D"/>
                <w:sz w:val="18"/>
                <w:szCs w:val="18"/>
                <w:u w:color="0D0D0D"/>
              </w:rPr>
              <w:t xml:space="preserve"> </w:t>
            </w:r>
            <w:r w:rsidR="006D0B41">
              <w:rPr>
                <w:rFonts w:ascii="Arial" w:hAnsi="Arial" w:cs="Arial"/>
                <w:sz w:val="18"/>
                <w:szCs w:val="18"/>
              </w:rPr>
              <w:t>JP students will make a</w:t>
            </w:r>
            <w:r w:rsidR="006D0B41" w:rsidRPr="00786665">
              <w:rPr>
                <w:rFonts w:ascii="Arial" w:hAnsi="Arial" w:cs="Arial"/>
                <w:sz w:val="18"/>
                <w:szCs w:val="18"/>
              </w:rPr>
              <w:t>ccelerated progress in the use of numbers</w:t>
            </w:r>
            <w:r w:rsidR="006D0B41">
              <w:rPr>
                <w:rFonts w:ascii="Arial" w:hAnsi="Arial" w:cs="Arial"/>
                <w:sz w:val="18"/>
                <w:szCs w:val="18"/>
              </w:rPr>
              <w:t xml:space="preserve"> and </w:t>
            </w:r>
            <w:r w:rsidR="006D0B41" w:rsidRPr="00786665">
              <w:rPr>
                <w:rFonts w:ascii="Arial" w:hAnsi="Arial" w:cs="Arial"/>
                <w:sz w:val="18"/>
                <w:szCs w:val="18"/>
              </w:rPr>
              <w:t xml:space="preserve">in the use of a wider range of mathematical skills in class work in line with the expected levels for their age group. </w:t>
            </w:r>
          </w:p>
          <w:p w:rsidR="006D0B41" w:rsidRDefault="006D0B41" w:rsidP="00E17E49">
            <w:pPr>
              <w:spacing w:line="288" w:lineRule="auto"/>
              <w:rPr>
                <w:rFonts w:ascii="Arial" w:eastAsia="Calibri" w:hAnsi="Arial" w:cs="Calibri"/>
                <w:color w:val="0D0D0D"/>
                <w:sz w:val="18"/>
                <w:szCs w:val="18"/>
                <w:u w:color="0D0D0D"/>
              </w:rPr>
            </w:pPr>
          </w:p>
          <w:p w:rsidR="006D0B41" w:rsidRPr="00786665" w:rsidRDefault="006D0B41" w:rsidP="006D0B41">
            <w:pPr>
              <w:rPr>
                <w:rFonts w:ascii="Arial" w:hAnsi="Arial" w:cs="Arial"/>
                <w:sz w:val="18"/>
                <w:szCs w:val="18"/>
              </w:rPr>
            </w:pPr>
            <w:r w:rsidRPr="00786665">
              <w:rPr>
                <w:rFonts w:ascii="Arial" w:hAnsi="Arial" w:cs="Arial"/>
                <w:sz w:val="18"/>
                <w:szCs w:val="18"/>
              </w:rPr>
              <w:t>Assessment scores for JP students improve towards the expected levels for their age group.</w:t>
            </w:r>
          </w:p>
          <w:p w:rsidR="006D0B41" w:rsidRPr="00786665" w:rsidRDefault="006D0B41" w:rsidP="006D0B41">
            <w:pPr>
              <w:rPr>
                <w:rFonts w:ascii="Arial" w:hAnsi="Arial" w:cs="Arial"/>
                <w:sz w:val="18"/>
                <w:szCs w:val="18"/>
              </w:rPr>
            </w:pPr>
            <w:r>
              <w:rPr>
                <w:rFonts w:ascii="Arial" w:hAnsi="Arial" w:cs="Arial"/>
                <w:sz w:val="18"/>
                <w:szCs w:val="18"/>
              </w:rPr>
              <w:t xml:space="preserve">Intervention </w:t>
            </w:r>
            <w:proofErr w:type="spellStart"/>
            <w:r>
              <w:rPr>
                <w:rFonts w:ascii="Arial" w:hAnsi="Arial" w:cs="Arial"/>
                <w:sz w:val="18"/>
                <w:szCs w:val="18"/>
              </w:rPr>
              <w:t>programmes</w:t>
            </w:r>
            <w:proofErr w:type="spellEnd"/>
            <w:r>
              <w:rPr>
                <w:rFonts w:ascii="Arial" w:hAnsi="Arial" w:cs="Arial"/>
                <w:sz w:val="18"/>
                <w:szCs w:val="18"/>
              </w:rPr>
              <w:t xml:space="preserve"> address the gaps in learning, accelerate progress and raise attainment.</w:t>
            </w:r>
            <w:r w:rsidRPr="00786665">
              <w:rPr>
                <w:rFonts w:ascii="Arial" w:hAnsi="Arial" w:cs="Arial"/>
                <w:sz w:val="18"/>
                <w:szCs w:val="18"/>
              </w:rPr>
              <w:t xml:space="preserve"> </w:t>
            </w:r>
          </w:p>
          <w:p w:rsidR="006D0B41" w:rsidRDefault="006D0B41" w:rsidP="006D0B41">
            <w:pPr>
              <w:spacing w:line="288" w:lineRule="auto"/>
              <w:rPr>
                <w:rFonts w:ascii="Arial" w:hAnsi="Arial" w:cs="Arial"/>
                <w:sz w:val="18"/>
                <w:szCs w:val="18"/>
              </w:rPr>
            </w:pPr>
          </w:p>
          <w:p w:rsidR="006D0B41" w:rsidRDefault="006D0B41" w:rsidP="006D0B41">
            <w:pPr>
              <w:rPr>
                <w:rFonts w:ascii="Arial" w:eastAsia="Calibri" w:hAnsi="Arial" w:cs="Calibri"/>
                <w:color w:val="0D0D0D"/>
                <w:sz w:val="18"/>
                <w:szCs w:val="18"/>
                <w:u w:color="0D0D0D"/>
              </w:rPr>
            </w:pPr>
            <w:r>
              <w:rPr>
                <w:rFonts w:ascii="Arial" w:eastAsia="Calibri" w:hAnsi="Arial" w:cs="Calibri"/>
                <w:color w:val="0D0D0D"/>
                <w:sz w:val="18"/>
                <w:szCs w:val="18"/>
                <w:u w:color="0D0D0D"/>
              </w:rPr>
              <w:t>JP students who are identified as underachieving will be targeted to accelerate their progress through interventions and support.</w:t>
            </w:r>
          </w:p>
          <w:p w:rsidR="006D0B41" w:rsidRPr="006D0B41" w:rsidRDefault="006D0B41" w:rsidP="006D0B41">
            <w:pPr>
              <w:spacing w:line="288" w:lineRule="auto"/>
              <w:rPr>
                <w:rFonts w:ascii="Arial" w:hAnsi="Arial" w:cs="Arial"/>
                <w:sz w:val="18"/>
                <w:szCs w:val="18"/>
              </w:rPr>
            </w:pPr>
            <w:proofErr w:type="spellStart"/>
            <w:r w:rsidRPr="00786665">
              <w:rPr>
                <w:rFonts w:ascii="Arial" w:hAnsi="Arial" w:cs="Arial"/>
                <w:sz w:val="18"/>
                <w:szCs w:val="18"/>
              </w:rPr>
              <w:t>Behaviour</w:t>
            </w:r>
            <w:proofErr w:type="spellEnd"/>
            <w:r w:rsidRPr="00786665">
              <w:rPr>
                <w:rFonts w:ascii="Arial" w:hAnsi="Arial" w:cs="Arial"/>
                <w:sz w:val="18"/>
                <w:szCs w:val="18"/>
              </w:rPr>
              <w:t xml:space="preserve"> logs are </w:t>
            </w:r>
            <w:proofErr w:type="gramStart"/>
            <w:r w:rsidRPr="00786665">
              <w:rPr>
                <w:rFonts w:ascii="Arial" w:hAnsi="Arial" w:cs="Arial"/>
                <w:sz w:val="18"/>
                <w:szCs w:val="18"/>
              </w:rPr>
              <w:t>minimal/nil</w:t>
            </w:r>
            <w:proofErr w:type="gramEnd"/>
            <w:r w:rsidRPr="00786665">
              <w:rPr>
                <w:rFonts w:ascii="Arial" w:hAnsi="Arial" w:cs="Arial"/>
                <w:sz w:val="18"/>
                <w:szCs w:val="18"/>
              </w:rPr>
              <w:t>.</w:t>
            </w:r>
          </w:p>
          <w:p w:rsidR="00786665" w:rsidRDefault="00786665" w:rsidP="00786665">
            <w:pPr>
              <w:spacing w:line="288" w:lineRule="auto"/>
              <w:rPr>
                <w:rFonts w:ascii="Arial" w:eastAsia="Calibri" w:hAnsi="Arial" w:cs="Calibri"/>
                <w:color w:val="0D0D0D"/>
                <w:sz w:val="18"/>
                <w:szCs w:val="18"/>
                <w:u w:color="0D0D0D"/>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86665" w:rsidRDefault="00A8533A">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TBC</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E49" w:rsidRDefault="006E2851" w:rsidP="006E2851">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After each unit of study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w:t>
            </w:r>
          </w:p>
        </w:tc>
      </w:tr>
      <w:tr w:rsidR="0052656F" w:rsidTr="00476A8C">
        <w:trPr>
          <w:trHeight w:val="283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rPr>
                <w:sz w:val="18"/>
                <w:szCs w:val="18"/>
              </w:rPr>
            </w:pPr>
            <w:r>
              <w:rPr>
                <w:sz w:val="18"/>
                <w:szCs w:val="18"/>
              </w:rPr>
              <w:t xml:space="preserve">Increased attainment for JP students at GCSE for MATs and HATs. </w:t>
            </w:r>
          </w:p>
          <w:p w:rsidR="0052656F" w:rsidRDefault="00033F24">
            <w:pPr>
              <w:pStyle w:val="Body"/>
              <w:spacing w:after="0" w:line="240" w:lineRule="auto"/>
            </w:pPr>
            <w:r>
              <w:rPr>
                <w:sz w:val="18"/>
                <w:szCs w:val="18"/>
              </w:rPr>
              <w:t>(Outcome C)</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Identify a group of students who require support in ‘Reading For Meaning’.</w:t>
            </w:r>
          </w:p>
          <w:p w:rsidR="0052656F" w:rsidRDefault="00033F24">
            <w:pPr>
              <w:spacing w:line="288" w:lineRule="auto"/>
            </w:pPr>
            <w:r>
              <w:rPr>
                <w:rFonts w:ascii="Arial" w:eastAsia="Calibri" w:hAnsi="Arial" w:cs="Calibri"/>
                <w:color w:val="0D0D0D"/>
                <w:sz w:val="18"/>
                <w:szCs w:val="18"/>
                <w:u w:color="0D0D0D"/>
              </w:rPr>
              <w:t xml:space="preserve">A 4-6 week program will be devised for small groups of students and the impact measured.  Exam papers from English,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and Science will be </w:t>
            </w:r>
            <w:proofErr w:type="spellStart"/>
            <w:r>
              <w:rPr>
                <w:rFonts w:ascii="Arial" w:eastAsia="Calibri" w:hAnsi="Arial" w:cs="Calibri"/>
                <w:color w:val="0D0D0D"/>
                <w:sz w:val="18"/>
                <w:szCs w:val="18"/>
                <w:u w:color="0D0D0D"/>
              </w:rPr>
              <w:t>analysed</w:t>
            </w:r>
            <w:proofErr w:type="spellEnd"/>
            <w:r>
              <w:rPr>
                <w:rFonts w:ascii="Arial" w:eastAsia="Calibri" w:hAnsi="Arial" w:cs="Calibri"/>
                <w:color w:val="0D0D0D"/>
                <w:sz w:val="18"/>
                <w:szCs w:val="18"/>
                <w:u w:color="0D0D0D"/>
              </w:rPr>
              <w:t xml:space="preserve"> to identify students.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Some students are not achieving in subjects due to a reading for meaning and comprehension issue in exam questions.  This means that the question becomes a barrier to attainment, in spite of student knowledge. </w:t>
            </w:r>
          </w:p>
          <w:p w:rsidR="0052656F" w:rsidRDefault="00033F24">
            <w:pPr>
              <w:spacing w:line="288" w:lineRule="auto"/>
            </w:pPr>
            <w:r>
              <w:rPr>
                <w:rFonts w:ascii="Arial" w:eastAsia="Calibri" w:hAnsi="Arial" w:cs="Calibri"/>
                <w:color w:val="0D0D0D"/>
                <w:sz w:val="18"/>
                <w:szCs w:val="18"/>
                <w:u w:color="0D0D0D"/>
              </w:rPr>
              <w:t>EEF Toolkit shows benefits of small group intervention between +1 and +4 months impact and Reading Comprehension of +5 months.</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proofErr w:type="gramStart"/>
            <w:r>
              <w:rPr>
                <w:rFonts w:ascii="Arial" w:eastAsia="Calibri" w:hAnsi="Arial" w:cs="Calibri"/>
                <w:color w:val="0D0D0D"/>
                <w:sz w:val="18"/>
                <w:szCs w:val="18"/>
                <w:u w:color="0D0D0D"/>
              </w:rPr>
              <w:t>Students</w:t>
            </w:r>
            <w:proofErr w:type="gramEnd"/>
            <w:r>
              <w:rPr>
                <w:rFonts w:ascii="Arial" w:eastAsia="Calibri" w:hAnsi="Arial" w:cs="Calibri"/>
                <w:color w:val="0D0D0D"/>
                <w:sz w:val="18"/>
                <w:szCs w:val="18"/>
                <w:u w:color="0D0D0D"/>
              </w:rPr>
              <w:t xml:space="preserve"> basic comprehension will be monitored. </w:t>
            </w:r>
          </w:p>
          <w:p w:rsidR="0052656F" w:rsidRDefault="00033F24">
            <w:pPr>
              <w:spacing w:line="288" w:lineRule="auto"/>
            </w:pPr>
            <w:r>
              <w:rPr>
                <w:rFonts w:ascii="Arial" w:eastAsia="Calibri" w:hAnsi="Arial" w:cs="Calibri"/>
                <w:color w:val="0D0D0D"/>
                <w:sz w:val="18"/>
                <w:szCs w:val="18"/>
                <w:u w:color="0D0D0D"/>
              </w:rPr>
              <w:t xml:space="preserve">Students will be retested in key questions to assess impact.  </w:t>
            </w:r>
          </w:p>
          <w:p w:rsidR="0052656F" w:rsidRDefault="00033F24">
            <w:pPr>
              <w:spacing w:line="288" w:lineRule="auto"/>
            </w:pPr>
            <w:r>
              <w:rPr>
                <w:rFonts w:ascii="Arial" w:eastAsia="Calibri" w:hAnsi="Arial" w:cs="Calibri"/>
                <w:color w:val="0D0D0D"/>
                <w:sz w:val="18"/>
                <w:szCs w:val="18"/>
                <w:u w:color="0D0D0D"/>
              </w:rPr>
              <w:t xml:space="preserve">Key assessment data will be </w:t>
            </w:r>
            <w:proofErr w:type="spellStart"/>
            <w:r>
              <w:rPr>
                <w:rFonts w:ascii="Arial" w:eastAsia="Calibri" w:hAnsi="Arial" w:cs="Calibri"/>
                <w:color w:val="0D0D0D"/>
                <w:sz w:val="18"/>
                <w:szCs w:val="18"/>
                <w:u w:color="0D0D0D"/>
              </w:rPr>
              <w:t>analysed</w:t>
            </w:r>
            <w:proofErr w:type="spellEnd"/>
            <w:r>
              <w:rPr>
                <w:rFonts w:ascii="Arial" w:eastAsia="Calibri" w:hAnsi="Arial" w:cs="Calibri"/>
                <w:color w:val="0D0D0D"/>
                <w:sz w:val="18"/>
                <w:szCs w:val="18"/>
                <w:u w:color="0D0D0D"/>
              </w:rPr>
              <w:t xml:space="preserve"> to monitor impact and if the course needs to be amended or repeated for key individuals.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ML</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After each </w:t>
            </w:r>
            <w:proofErr w:type="spellStart"/>
            <w:r>
              <w:rPr>
                <w:rFonts w:ascii="Arial" w:eastAsia="Calibri" w:hAnsi="Arial" w:cs="Calibri"/>
                <w:color w:val="0D0D0D"/>
                <w:sz w:val="18"/>
                <w:szCs w:val="18"/>
                <w:u w:color="0D0D0D"/>
              </w:rPr>
              <w:t>programme</w:t>
            </w:r>
            <w:proofErr w:type="spellEnd"/>
            <w:r>
              <w:rPr>
                <w:rFonts w:ascii="Arial" w:eastAsia="Calibri" w:hAnsi="Arial" w:cs="Calibri"/>
                <w:color w:val="0D0D0D"/>
                <w:sz w:val="18"/>
                <w:szCs w:val="18"/>
                <w:u w:color="0D0D0D"/>
              </w:rPr>
              <w:t xml:space="preserve"> ends.  </w:t>
            </w:r>
          </w:p>
        </w:tc>
      </w:tr>
      <w:tr w:rsidR="0052656F" w:rsidTr="00476A8C">
        <w:trPr>
          <w:trHeight w:val="3309"/>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rPr>
                <w:sz w:val="18"/>
                <w:szCs w:val="18"/>
              </w:rPr>
            </w:pPr>
            <w:r>
              <w:rPr>
                <w:sz w:val="18"/>
                <w:szCs w:val="18"/>
              </w:rPr>
              <w:lastRenderedPageBreak/>
              <w:t xml:space="preserve">Increased rates of progress in English and </w:t>
            </w:r>
            <w:proofErr w:type="spellStart"/>
            <w:r>
              <w:rPr>
                <w:sz w:val="18"/>
                <w:szCs w:val="18"/>
              </w:rPr>
              <w:t>Maths</w:t>
            </w:r>
            <w:proofErr w:type="spellEnd"/>
            <w:r>
              <w:rPr>
                <w:sz w:val="18"/>
                <w:szCs w:val="18"/>
              </w:rPr>
              <w:t xml:space="preserve"> in KS3 and KS4.</w:t>
            </w:r>
          </w:p>
          <w:p w:rsidR="0052656F" w:rsidRDefault="00033F24">
            <w:pPr>
              <w:pStyle w:val="Body"/>
              <w:spacing w:after="0" w:line="240" w:lineRule="auto"/>
            </w:pPr>
            <w:r>
              <w:rPr>
                <w:sz w:val="18"/>
                <w:szCs w:val="18"/>
              </w:rPr>
              <w:t>(Outcome B)</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Identify those students who are underachieving in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in both KS3 and 4.  Small group interventions both in-school and after school will use the DTT method to reteach and test any gaps in knowledge. </w:t>
            </w:r>
          </w:p>
          <w:p w:rsidR="00A83DE1" w:rsidRDefault="00033F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Students in Y8&amp;9 have targeted literacy lessons. </w:t>
            </w:r>
          </w:p>
          <w:p w:rsidR="0052656F" w:rsidRDefault="00A83DE1">
            <w:pPr>
              <w:spacing w:line="288" w:lineRule="auto"/>
            </w:pPr>
            <w:r>
              <w:rPr>
                <w:rFonts w:ascii="Arial" w:eastAsia="Calibri" w:hAnsi="Arial" w:cs="Calibri"/>
                <w:color w:val="0D0D0D"/>
                <w:sz w:val="18"/>
                <w:szCs w:val="18"/>
                <w:u w:color="0D0D0D"/>
              </w:rPr>
              <w:t xml:space="preserve">Students in Y8 have a targeted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intervention.</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Some students will be underachieving in the key subjects of </w:t>
            </w:r>
            <w:proofErr w:type="spellStart"/>
            <w:r>
              <w:rPr>
                <w:rFonts w:ascii="Arial" w:eastAsia="Calibri" w:hAnsi="Arial" w:cs="Calibri"/>
                <w:color w:val="0D0D0D"/>
                <w:sz w:val="18"/>
                <w:szCs w:val="18"/>
                <w:u w:color="0D0D0D"/>
              </w:rPr>
              <w:t>Maths</w:t>
            </w:r>
            <w:proofErr w:type="spellEnd"/>
            <w:r>
              <w:rPr>
                <w:rFonts w:ascii="Arial" w:eastAsia="Calibri" w:hAnsi="Arial" w:cs="Calibri"/>
                <w:color w:val="0D0D0D"/>
                <w:sz w:val="18"/>
                <w:szCs w:val="18"/>
                <w:u w:color="0D0D0D"/>
              </w:rPr>
              <w:t xml:space="preserve"> and English. </w:t>
            </w:r>
          </w:p>
          <w:p w:rsidR="0052656F" w:rsidRDefault="00033F24">
            <w:pPr>
              <w:spacing w:line="288" w:lineRule="auto"/>
            </w:pPr>
            <w:r>
              <w:rPr>
                <w:rFonts w:ascii="Arial" w:eastAsia="Calibri" w:hAnsi="Arial" w:cs="Calibri"/>
                <w:color w:val="0D0D0D"/>
                <w:sz w:val="18"/>
                <w:szCs w:val="18"/>
                <w:u w:color="0D0D0D"/>
              </w:rPr>
              <w:t xml:space="preserve">Early intervention will enable gaps to be monitored, retaught and tested to monitor impact. </w:t>
            </w:r>
          </w:p>
          <w:p w:rsidR="0052656F" w:rsidRDefault="00033F24">
            <w:pPr>
              <w:spacing w:line="288" w:lineRule="auto"/>
            </w:pPr>
            <w:r>
              <w:rPr>
                <w:rFonts w:ascii="Arial" w:eastAsia="Calibri" w:hAnsi="Arial" w:cs="Calibri"/>
                <w:color w:val="0D0D0D"/>
                <w:sz w:val="18"/>
                <w:szCs w:val="18"/>
                <w:u w:color="0D0D0D"/>
              </w:rPr>
              <w:t>EEF Toolkit shows benefits of small group intervention between +1 and +4 months impact.</w:t>
            </w:r>
          </w:p>
          <w:p w:rsidR="0052656F" w:rsidRDefault="0052656F">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RAT will identify students who are underachieving, along with class teachers and CTG Coordinator and SENCO.</w:t>
            </w:r>
          </w:p>
          <w:p w:rsidR="0052656F" w:rsidRDefault="00033F24">
            <w:pPr>
              <w:spacing w:line="288" w:lineRule="auto"/>
            </w:pPr>
            <w:r>
              <w:rPr>
                <w:rFonts w:ascii="Arial" w:eastAsia="Calibri" w:hAnsi="Arial" w:cs="Calibri"/>
                <w:color w:val="0D0D0D"/>
                <w:sz w:val="18"/>
                <w:szCs w:val="18"/>
                <w:u w:color="0D0D0D"/>
              </w:rPr>
              <w:t xml:space="preserve">Data will show that JP students will make progress in line with non-JP students from similar starting points.  </w:t>
            </w:r>
          </w:p>
          <w:p w:rsidR="0052656F" w:rsidRDefault="00033F24">
            <w:pPr>
              <w:spacing w:line="288" w:lineRule="auto"/>
            </w:pPr>
            <w:r>
              <w:rPr>
                <w:rFonts w:ascii="Arial" w:eastAsia="Calibri" w:hAnsi="Arial" w:cs="Calibri"/>
                <w:color w:val="0D0D0D"/>
                <w:sz w:val="18"/>
                <w:szCs w:val="18"/>
                <w:u w:color="0D0D0D"/>
              </w:rPr>
              <w:t>Reading ages will improve and monitored every term.  Access to the curriculum will improve as reading ages improve.  Data will show sustained progress throughout all subjects.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CW</w:t>
            </w:r>
          </w:p>
          <w:p w:rsidR="0052656F" w:rsidRDefault="00033F24">
            <w:pPr>
              <w:spacing w:line="288" w:lineRule="auto"/>
            </w:pPr>
            <w:r>
              <w:rPr>
                <w:rFonts w:ascii="Arial" w:eastAsia="Calibri" w:hAnsi="Arial" w:cs="Calibri"/>
                <w:color w:val="0D0D0D"/>
                <w:sz w:val="18"/>
                <w:szCs w:val="18"/>
                <w:u w:color="0D0D0D"/>
              </w:rPr>
              <w:t>GLP</w:t>
            </w:r>
          </w:p>
          <w:p w:rsidR="0052656F" w:rsidRDefault="00033F24">
            <w:pPr>
              <w:spacing w:line="288" w:lineRule="auto"/>
            </w:pPr>
            <w:r>
              <w:rPr>
                <w:rFonts w:ascii="Arial" w:eastAsia="Calibri" w:hAnsi="Arial" w:cs="Calibri"/>
                <w:color w:val="0D0D0D"/>
                <w:sz w:val="18"/>
                <w:szCs w:val="18"/>
                <w:u w:color="0D0D0D"/>
              </w:rPr>
              <w:t>ML</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October 2017</w:t>
            </w:r>
          </w:p>
          <w:p w:rsidR="0052656F" w:rsidRDefault="00033F24">
            <w:pPr>
              <w:spacing w:line="288" w:lineRule="auto"/>
            </w:pPr>
            <w:r>
              <w:rPr>
                <w:rFonts w:ascii="Arial" w:eastAsia="Calibri" w:hAnsi="Arial" w:cs="Calibri"/>
                <w:color w:val="0D0D0D"/>
                <w:sz w:val="18"/>
                <w:szCs w:val="18"/>
                <w:u w:color="0D0D0D"/>
              </w:rPr>
              <w:t>January, March, June 2018</w:t>
            </w:r>
          </w:p>
        </w:tc>
      </w:tr>
      <w:tr w:rsidR="0052656F" w:rsidTr="00476A8C">
        <w:trPr>
          <w:trHeight w:val="259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Increased attainment for JP students at GCSE (Outcome B&amp;C)</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Identify some students who need additional exam analysis skills.  </w:t>
            </w:r>
          </w:p>
          <w:p w:rsidR="0052656F" w:rsidRDefault="00033F24">
            <w:pPr>
              <w:spacing w:line="288" w:lineRule="auto"/>
            </w:pPr>
            <w:r>
              <w:rPr>
                <w:rFonts w:ascii="Arial" w:eastAsia="Calibri" w:hAnsi="Arial" w:cs="Calibri"/>
                <w:color w:val="0D0D0D"/>
                <w:sz w:val="18"/>
                <w:szCs w:val="18"/>
                <w:u w:color="0D0D0D"/>
              </w:rPr>
              <w:t>The starting point will be those students who have access arrangements.</w:t>
            </w:r>
          </w:p>
          <w:p w:rsidR="0052656F" w:rsidRDefault="00033F24">
            <w:pPr>
              <w:spacing w:line="288" w:lineRule="auto"/>
            </w:pPr>
            <w:r>
              <w:rPr>
                <w:rFonts w:ascii="Arial" w:eastAsia="Calibri" w:hAnsi="Arial" w:cs="Calibri"/>
                <w:color w:val="0D0D0D"/>
                <w:sz w:val="18"/>
                <w:szCs w:val="18"/>
                <w:u w:color="0D0D0D"/>
              </w:rPr>
              <w:t>Small groups of students will look at exam technique and the meaning of command words.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Some students do not perform well in examinations as they have a poor understanding of command words and exam technique. </w:t>
            </w:r>
          </w:p>
          <w:p w:rsidR="0052656F" w:rsidRDefault="00033F24">
            <w:pPr>
              <w:spacing w:line="288" w:lineRule="auto"/>
            </w:pPr>
            <w:r>
              <w:rPr>
                <w:rFonts w:ascii="Arial" w:eastAsia="Calibri" w:hAnsi="Arial" w:cs="Calibri"/>
                <w:color w:val="0D0D0D"/>
                <w:sz w:val="18"/>
                <w:szCs w:val="18"/>
                <w:u w:color="0D0D0D"/>
              </w:rPr>
              <w:t>In addition, there are JP students who have access arrangements who do not know how to use them.  This may have an impact on exam performance.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Questions will be retested to assess impact.</w:t>
            </w:r>
          </w:p>
          <w:p w:rsidR="0052656F" w:rsidRDefault="00033F24">
            <w:pPr>
              <w:spacing w:line="288" w:lineRule="auto"/>
            </w:pPr>
            <w:r>
              <w:rPr>
                <w:rFonts w:ascii="Arial" w:eastAsia="Calibri" w:hAnsi="Arial" w:cs="Calibri"/>
                <w:color w:val="0D0D0D"/>
                <w:sz w:val="18"/>
                <w:szCs w:val="18"/>
                <w:u w:color="0D0D0D"/>
              </w:rPr>
              <w:t xml:space="preserve">Mocks and Core Mocks 2 papers/data will also </w:t>
            </w:r>
            <w:proofErr w:type="spellStart"/>
            <w:r>
              <w:rPr>
                <w:rFonts w:ascii="Arial" w:eastAsia="Calibri" w:hAnsi="Arial" w:cs="Calibri"/>
                <w:color w:val="0D0D0D"/>
                <w:sz w:val="18"/>
                <w:szCs w:val="18"/>
                <w:u w:color="0D0D0D"/>
              </w:rPr>
              <w:t>analysed</w:t>
            </w:r>
            <w:proofErr w:type="spellEnd"/>
            <w:r>
              <w:rPr>
                <w:rFonts w:ascii="Arial" w:eastAsia="Calibri" w:hAnsi="Arial" w:cs="Calibri"/>
                <w:color w:val="0D0D0D"/>
                <w:sz w:val="18"/>
                <w:szCs w:val="18"/>
                <w:u w:color="0D0D0D"/>
              </w:rPr>
              <w:t xml:space="preserve"> to help identify students needing support and also impact.</w:t>
            </w:r>
          </w:p>
          <w:p w:rsidR="0052656F" w:rsidRDefault="0052656F">
            <w:pPr>
              <w:spacing w:line="288" w:lineRule="auto"/>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ML</w:t>
            </w:r>
          </w:p>
          <w:p w:rsidR="0052656F" w:rsidRDefault="00033F24">
            <w:pPr>
              <w:spacing w:line="288" w:lineRule="auto"/>
            </w:pPr>
            <w:r>
              <w:rPr>
                <w:rFonts w:ascii="Arial" w:eastAsia="Calibri" w:hAnsi="Arial" w:cs="Calibri"/>
                <w:color w:val="0D0D0D"/>
                <w:sz w:val="18"/>
                <w:szCs w:val="18"/>
                <w:u w:color="0D0D0D"/>
              </w:rPr>
              <w:t>CF</w:t>
            </w:r>
          </w:p>
          <w:p w:rsidR="0052656F" w:rsidRDefault="00033F24">
            <w:pPr>
              <w:spacing w:line="288" w:lineRule="auto"/>
            </w:pPr>
            <w:proofErr w:type="spellStart"/>
            <w:r>
              <w:rPr>
                <w:rFonts w:ascii="Arial" w:eastAsia="Calibri" w:hAnsi="Arial" w:cs="Calibri"/>
                <w:color w:val="0D0D0D"/>
                <w:sz w:val="18"/>
                <w:szCs w:val="18"/>
                <w:u w:color="0D0D0D"/>
              </w:rPr>
              <w:t>HoS</w:t>
            </w:r>
            <w:proofErr w:type="spellEnd"/>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January, March, August 2018</w:t>
            </w:r>
          </w:p>
        </w:tc>
      </w:tr>
      <w:tr w:rsidR="0052656F" w:rsidTr="00476A8C">
        <w:trPr>
          <w:trHeight w:val="2354"/>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Targeted support</w:t>
            </w:r>
          </w:p>
          <w:p w:rsidR="0052656F" w:rsidRDefault="00033F24">
            <w:pPr>
              <w:spacing w:line="288" w:lineRule="auto"/>
            </w:pPr>
            <w:r>
              <w:rPr>
                <w:rFonts w:ascii="Arial" w:eastAsia="Calibri" w:hAnsi="Arial" w:cs="Calibri"/>
                <w:color w:val="0D0D0D"/>
                <w:sz w:val="18"/>
                <w:szCs w:val="18"/>
                <w:u w:color="0D0D0D"/>
              </w:rPr>
              <w:t>(Outcome A, B &amp; C)</w:t>
            </w:r>
          </w:p>
        </w:tc>
        <w:tc>
          <w:tcPr>
            <w:tcW w:w="2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The CTG administrator will respond to the needs of JP stu</w:t>
            </w:r>
            <w:r w:rsidR="00636B2E">
              <w:rPr>
                <w:rFonts w:ascii="Arial" w:eastAsia="Calibri" w:hAnsi="Arial" w:cs="Calibri"/>
                <w:color w:val="0D0D0D"/>
                <w:sz w:val="18"/>
                <w:szCs w:val="18"/>
                <w:u w:color="0D0D0D"/>
              </w:rPr>
              <w:t>dents through targets mentoring and tuition,</w:t>
            </w:r>
            <w:r>
              <w:rPr>
                <w:rFonts w:ascii="Arial" w:eastAsia="Calibri" w:hAnsi="Arial" w:cs="Calibri"/>
                <w:color w:val="0D0D0D"/>
                <w:sz w:val="18"/>
                <w:szCs w:val="18"/>
                <w:u w:color="0D0D0D"/>
              </w:rPr>
              <w:t xml:space="preserve"> literacy teaching, numeracy support.  </w:t>
            </w:r>
          </w:p>
          <w:p w:rsidR="0052656F" w:rsidRDefault="00033F24">
            <w:pPr>
              <w:spacing w:line="288" w:lineRule="auto"/>
            </w:pPr>
            <w:r>
              <w:rPr>
                <w:rFonts w:ascii="Arial" w:eastAsia="Calibri" w:hAnsi="Arial" w:cs="Calibri"/>
                <w:color w:val="0D0D0D"/>
                <w:sz w:val="18"/>
                <w:szCs w:val="18"/>
                <w:u w:color="0D0D0D"/>
              </w:rPr>
              <w:t xml:space="preserve">A dedicated CTG administrator can focus on JP students and work to close their gaps.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Some students require additional in class support/small group teaching to reinforce key learning points.</w:t>
            </w:r>
          </w:p>
          <w:p w:rsidR="0052656F" w:rsidRDefault="00033F24" w:rsidP="00636B2E">
            <w:pPr>
              <w:spacing w:line="288" w:lineRule="auto"/>
            </w:pPr>
            <w:r>
              <w:rPr>
                <w:rFonts w:ascii="Arial" w:eastAsia="Calibri" w:hAnsi="Arial" w:cs="Calibri"/>
                <w:color w:val="0D0D0D"/>
                <w:sz w:val="18"/>
                <w:szCs w:val="18"/>
                <w:u w:color="0D0D0D"/>
              </w:rPr>
              <w:t xml:space="preserve">The EEF Toolkit shows benefits of small group intervention </w:t>
            </w:r>
            <w:r w:rsidR="00636B2E">
              <w:rPr>
                <w:rFonts w:ascii="Arial" w:eastAsia="Calibri" w:hAnsi="Arial" w:cs="Calibri"/>
                <w:color w:val="0D0D0D"/>
                <w:sz w:val="18"/>
                <w:szCs w:val="18"/>
                <w:u w:color="0D0D0D"/>
              </w:rPr>
              <w:t>between +1 and +4 months impact. Mentoring can benefit up to 1-2+ months additional progress. 1:1 tutoring can benefit up to 5+ months additional progress.</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Improved attainment through target support.</w:t>
            </w:r>
          </w:p>
          <w:p w:rsidR="0052656F" w:rsidRDefault="00033F24">
            <w:pPr>
              <w:spacing w:line="288" w:lineRule="auto"/>
            </w:pPr>
            <w:r>
              <w:rPr>
                <w:rFonts w:ascii="Arial" w:eastAsia="Calibri" w:hAnsi="Arial" w:cs="Calibri"/>
                <w:color w:val="0D0D0D"/>
                <w:sz w:val="18"/>
                <w:szCs w:val="18"/>
                <w:u w:color="0D0D0D"/>
              </w:rPr>
              <w:t>Testing and resting will show impact.</w:t>
            </w:r>
          </w:p>
          <w:p w:rsidR="0052656F" w:rsidRDefault="00033F24">
            <w:pPr>
              <w:spacing w:line="288" w:lineRule="auto"/>
            </w:pPr>
            <w:r>
              <w:rPr>
                <w:rFonts w:ascii="Arial" w:eastAsia="Calibri" w:hAnsi="Arial" w:cs="Calibri"/>
                <w:color w:val="0D0D0D"/>
                <w:sz w:val="18"/>
                <w:szCs w:val="18"/>
                <w:u w:color="0D0D0D"/>
              </w:rPr>
              <w:t>Students will show a positive response.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ML</w:t>
            </w:r>
          </w:p>
          <w:p w:rsidR="0052656F" w:rsidRDefault="00033F24">
            <w:pPr>
              <w:spacing w:line="288" w:lineRule="auto"/>
            </w:pPr>
            <w:r>
              <w:rPr>
                <w:rFonts w:ascii="Arial" w:eastAsia="Calibri" w:hAnsi="Arial" w:cs="Calibri"/>
                <w:color w:val="0D0D0D"/>
                <w:sz w:val="18"/>
                <w:szCs w:val="18"/>
                <w:u w:color="0D0D0D"/>
              </w:rPr>
              <w:t>AP</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January, March, June 2018</w:t>
            </w:r>
          </w:p>
        </w:tc>
      </w:tr>
      <w:tr w:rsidR="0052656F" w:rsidTr="00476A8C">
        <w:trPr>
          <w:trHeight w:val="617"/>
        </w:trPr>
        <w:tc>
          <w:tcPr>
            <w:tcW w:w="1233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jc w:val="right"/>
            </w:pPr>
            <w:r>
              <w:rPr>
                <w:b/>
                <w:bCs/>
              </w:rPr>
              <w:lastRenderedPageBreak/>
              <w:t>Total budgeted cost</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4521B1">
            <w:pPr>
              <w:pStyle w:val="Body"/>
              <w:spacing w:after="0"/>
            </w:pPr>
            <w:r>
              <w:t>£12,200</w:t>
            </w:r>
          </w:p>
        </w:tc>
      </w:tr>
    </w:tbl>
    <w:p w:rsidR="0052656F" w:rsidRDefault="00033F24">
      <w:pPr>
        <w:pStyle w:val="Body"/>
      </w:pPr>
      <w:r>
        <w:rPr>
          <w:rFonts w:ascii="Arial Unicode MS" w:hAnsi="Arial Unicode MS"/>
        </w:rPr>
        <w:br w:type="page"/>
      </w:r>
    </w:p>
    <w:tbl>
      <w:tblPr>
        <w:tblW w:w="148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6"/>
        <w:gridCol w:w="2198"/>
        <w:gridCol w:w="3434"/>
        <w:gridCol w:w="3023"/>
        <w:gridCol w:w="1512"/>
        <w:gridCol w:w="2501"/>
      </w:tblGrid>
      <w:tr w:rsidR="0052656F">
        <w:trPr>
          <w:trHeight w:val="282"/>
        </w:trPr>
        <w:tc>
          <w:tcPr>
            <w:tcW w:w="148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656F" w:rsidRDefault="00033F24">
            <w:pPr>
              <w:pStyle w:val="ListParagraph"/>
              <w:numPr>
                <w:ilvl w:val="0"/>
                <w:numId w:val="15"/>
              </w:numPr>
              <w:spacing w:after="0" w:line="240" w:lineRule="auto"/>
              <w:rPr>
                <w:b/>
                <w:bCs/>
              </w:rPr>
            </w:pPr>
            <w:r>
              <w:rPr>
                <w:b/>
                <w:bCs/>
              </w:rPr>
              <w:lastRenderedPageBreak/>
              <w:t>Other approaches</w:t>
            </w:r>
          </w:p>
        </w:tc>
      </w:tr>
      <w:tr w:rsidR="0052656F">
        <w:trPr>
          <w:trHeight w:val="951"/>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Desired outcome</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Chosen action / approach</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What is the evidence and rationale for this choice?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How will you ensure it is implemented well?</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Staff lead</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pPr>
            <w:r>
              <w:rPr>
                <w:b/>
                <w:bCs/>
              </w:rPr>
              <w:t>When will you review implementation?</w:t>
            </w:r>
          </w:p>
        </w:tc>
      </w:tr>
      <w:tr w:rsidR="0052656F">
        <w:trPr>
          <w:trHeight w:val="3548"/>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Targeted support for</w:t>
            </w:r>
            <w:r w:rsidR="00A86CA6">
              <w:rPr>
                <w:sz w:val="18"/>
                <w:szCs w:val="18"/>
              </w:rPr>
              <w:t xml:space="preserve"> safeguarding, </w:t>
            </w:r>
            <w:r>
              <w:rPr>
                <w:sz w:val="18"/>
                <w:szCs w:val="18"/>
              </w:rPr>
              <w:t>welfare</w:t>
            </w:r>
            <w:r w:rsidR="00A86CA6">
              <w:rPr>
                <w:sz w:val="18"/>
                <w:szCs w:val="18"/>
              </w:rPr>
              <w:t xml:space="preserve"> and wellbeing.</w:t>
            </w:r>
            <w:r>
              <w:rPr>
                <w:sz w:val="18"/>
                <w:szCs w:val="18"/>
              </w:rPr>
              <w:t xml:space="preserve"> </w:t>
            </w:r>
          </w:p>
          <w:p w:rsidR="0052656F" w:rsidRDefault="00033F24">
            <w:pPr>
              <w:pStyle w:val="Body"/>
              <w:spacing w:after="0" w:line="240" w:lineRule="auto"/>
            </w:pPr>
            <w:r>
              <w:rPr>
                <w:sz w:val="18"/>
                <w:szCs w:val="18"/>
              </w:rPr>
              <w:t>(Outcome D)</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EWO role to support the work of the CTG coordinator, focusing on the JP students.</w:t>
            </w:r>
          </w:p>
          <w:p w:rsidR="00A86CA6" w:rsidRDefault="00A86CA6">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Communication</w:t>
            </w:r>
            <w:r w:rsidR="00033F24">
              <w:rPr>
                <w:rFonts w:ascii="Arial" w:eastAsia="Calibri" w:hAnsi="Arial" w:cs="Calibri"/>
                <w:color w:val="0D0D0D"/>
                <w:sz w:val="18"/>
                <w:szCs w:val="18"/>
                <w:u w:color="0D0D0D"/>
              </w:rPr>
              <w:t xml:space="preserve"> </w:t>
            </w:r>
            <w:r>
              <w:rPr>
                <w:rFonts w:ascii="Arial" w:eastAsia="Calibri" w:hAnsi="Arial" w:cs="Calibri"/>
                <w:color w:val="0D0D0D"/>
                <w:sz w:val="18"/>
                <w:szCs w:val="18"/>
                <w:u w:color="0D0D0D"/>
              </w:rPr>
              <w:t xml:space="preserve">between school and home will support students to improve </w:t>
            </w:r>
            <w:r w:rsidR="00033F24">
              <w:rPr>
                <w:rFonts w:ascii="Arial" w:eastAsia="Calibri" w:hAnsi="Arial" w:cs="Calibri"/>
                <w:color w:val="0D0D0D"/>
                <w:sz w:val="18"/>
                <w:szCs w:val="18"/>
                <w:u w:color="0D0D0D"/>
              </w:rPr>
              <w:t>attendance</w:t>
            </w:r>
            <w:r>
              <w:rPr>
                <w:rFonts w:ascii="Arial" w:eastAsia="Calibri" w:hAnsi="Arial" w:cs="Calibri"/>
                <w:color w:val="0D0D0D"/>
                <w:sz w:val="18"/>
                <w:szCs w:val="18"/>
                <w:u w:color="0D0D0D"/>
              </w:rPr>
              <w:t>.</w:t>
            </w:r>
          </w:p>
          <w:p w:rsidR="0052656F" w:rsidRDefault="00A86CA6">
            <w:pPr>
              <w:spacing w:line="288" w:lineRule="auto"/>
            </w:pPr>
            <w:r>
              <w:rPr>
                <w:rFonts w:ascii="Arial" w:eastAsia="Calibri" w:hAnsi="Arial" w:cs="Calibri"/>
                <w:color w:val="0D0D0D"/>
                <w:sz w:val="18"/>
                <w:szCs w:val="18"/>
                <w:u w:color="0D0D0D"/>
              </w:rPr>
              <w:t>Attendance</w:t>
            </w:r>
            <w:r w:rsidR="00033F24">
              <w:rPr>
                <w:rFonts w:ascii="Arial" w:eastAsia="Calibri" w:hAnsi="Arial" w:cs="Calibri"/>
                <w:color w:val="0D0D0D"/>
                <w:sz w:val="18"/>
                <w:szCs w:val="18"/>
                <w:u w:color="0D0D0D"/>
              </w:rPr>
              <w:t xml:space="preserve"> pla</w:t>
            </w:r>
            <w:r>
              <w:rPr>
                <w:rFonts w:ascii="Arial" w:eastAsia="Calibri" w:hAnsi="Arial" w:cs="Calibri"/>
                <w:color w:val="0D0D0D"/>
                <w:sz w:val="18"/>
                <w:szCs w:val="18"/>
                <w:u w:color="0D0D0D"/>
              </w:rPr>
              <w:t xml:space="preserve">ns will be completed with students and parents for those with persistent low attendance rates. Provision of group support for self-esteem and Decider skills will be implemented. </w:t>
            </w:r>
            <w:r w:rsidR="00033F24">
              <w:rPr>
                <w:rFonts w:ascii="Arial" w:eastAsia="Calibri" w:hAnsi="Arial" w:cs="Calibri"/>
                <w:color w:val="0D0D0D"/>
                <w:sz w:val="18"/>
                <w:szCs w:val="18"/>
                <w:u w:color="0D0D0D"/>
              </w:rPr>
              <w:t xml:space="preserve"> </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The attendance and punctuality of some JP students is not in line with non-JP students.  Attendance has a direct link to attainment.</w:t>
            </w:r>
          </w:p>
          <w:p w:rsidR="0052656F" w:rsidRDefault="00033F24">
            <w:pPr>
              <w:spacing w:line="288" w:lineRule="auto"/>
            </w:pPr>
            <w:r>
              <w:rPr>
                <w:rFonts w:ascii="Arial" w:eastAsia="Calibri" w:hAnsi="Arial" w:cs="Calibri"/>
                <w:color w:val="0D0D0D"/>
                <w:sz w:val="18"/>
                <w:szCs w:val="18"/>
                <w:u w:color="0D0D0D"/>
              </w:rPr>
              <w:t xml:space="preserve">Some JP students are </w:t>
            </w:r>
            <w:proofErr w:type="gramStart"/>
            <w:r>
              <w:rPr>
                <w:rFonts w:ascii="Arial" w:eastAsia="Calibri" w:hAnsi="Arial" w:cs="Calibri"/>
                <w:color w:val="0D0D0D"/>
                <w:sz w:val="18"/>
                <w:szCs w:val="18"/>
                <w:u w:color="0D0D0D"/>
              </w:rPr>
              <w:t>vulnerable,</w:t>
            </w:r>
            <w:proofErr w:type="gramEnd"/>
            <w:r>
              <w:rPr>
                <w:rFonts w:ascii="Arial" w:eastAsia="Calibri" w:hAnsi="Arial" w:cs="Calibri"/>
                <w:color w:val="0D0D0D"/>
                <w:sz w:val="18"/>
                <w:szCs w:val="18"/>
                <w:u w:color="0D0D0D"/>
              </w:rPr>
              <w:t xml:space="preserve"> with SEMH issues and small group workshops help this and promotes self-esteem and self-regulation. </w:t>
            </w:r>
          </w:p>
          <w:p w:rsidR="0052656F" w:rsidRDefault="0052656F">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JP students will achieve an attendance figure of 96%.</w:t>
            </w:r>
          </w:p>
          <w:p w:rsidR="0052656F" w:rsidRDefault="00033F24">
            <w:pPr>
              <w:spacing w:line="288" w:lineRule="auto"/>
            </w:pPr>
            <w:r>
              <w:rPr>
                <w:rFonts w:ascii="Arial" w:eastAsia="Calibri" w:hAnsi="Arial" w:cs="Calibri"/>
                <w:color w:val="0D0D0D"/>
                <w:sz w:val="18"/>
                <w:szCs w:val="18"/>
                <w:u w:color="0D0D0D"/>
              </w:rPr>
              <w:t>Small group support feedback from student voice and improved learning.</w:t>
            </w:r>
          </w:p>
          <w:p w:rsidR="0052656F" w:rsidRDefault="00033F24">
            <w:pPr>
              <w:spacing w:line="288" w:lineRule="auto"/>
            </w:pPr>
            <w:r>
              <w:rPr>
                <w:rFonts w:ascii="Arial" w:eastAsia="Calibri" w:hAnsi="Arial" w:cs="Calibri"/>
                <w:color w:val="0D0D0D"/>
                <w:sz w:val="18"/>
                <w:szCs w:val="18"/>
                <w:u w:color="0D0D0D"/>
              </w:rPr>
              <w:t xml:space="preserve">Identify students who need additional support, through Closing The Gap Inclusion meetings. </w:t>
            </w:r>
          </w:p>
          <w:p w:rsidR="0052656F" w:rsidRDefault="00033F24">
            <w:pPr>
              <w:spacing w:line="288" w:lineRule="auto"/>
            </w:pPr>
            <w:proofErr w:type="spellStart"/>
            <w:proofErr w:type="gramStart"/>
            <w:r>
              <w:rPr>
                <w:rFonts w:ascii="Arial" w:eastAsia="Calibri" w:hAnsi="Arial" w:cs="Calibri"/>
                <w:color w:val="0D0D0D"/>
                <w:sz w:val="18"/>
                <w:szCs w:val="18"/>
                <w:u w:color="0D0D0D"/>
              </w:rPr>
              <w:t>HoY</w:t>
            </w:r>
            <w:proofErr w:type="spellEnd"/>
            <w:r>
              <w:rPr>
                <w:rFonts w:ascii="Arial" w:eastAsia="Calibri" w:hAnsi="Arial" w:cs="Calibri"/>
                <w:color w:val="0D0D0D"/>
                <w:sz w:val="18"/>
                <w:szCs w:val="18"/>
                <w:u w:color="0D0D0D"/>
              </w:rPr>
              <w:t xml:space="preserve"> continue</w:t>
            </w:r>
            <w:proofErr w:type="gramEnd"/>
            <w:r>
              <w:rPr>
                <w:rFonts w:ascii="Arial" w:eastAsia="Calibri" w:hAnsi="Arial" w:cs="Calibri"/>
                <w:color w:val="0D0D0D"/>
                <w:sz w:val="18"/>
                <w:szCs w:val="18"/>
                <w:u w:color="0D0D0D"/>
              </w:rPr>
              <w:t xml:space="preserve"> to monitor attendance and create Attendance Plans.</w:t>
            </w:r>
          </w:p>
          <w:p w:rsidR="0052656F" w:rsidRDefault="00033F24">
            <w:pPr>
              <w:spacing w:line="288" w:lineRule="auto"/>
            </w:pPr>
            <w:r>
              <w:rPr>
                <w:rFonts w:ascii="Arial" w:eastAsia="Calibri" w:hAnsi="Arial" w:cs="Calibri"/>
                <w:color w:val="0D0D0D"/>
                <w:sz w:val="18"/>
                <w:szCs w:val="18"/>
                <w:u w:color="0D0D0D"/>
              </w:rPr>
              <w:t>The EWO to support in removing barriers, real or perceived, preventing JP students not attending.</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MB</w:t>
            </w:r>
          </w:p>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proofErr w:type="spellStart"/>
            <w:r>
              <w:rPr>
                <w:rFonts w:ascii="Arial" w:eastAsia="Calibri" w:hAnsi="Arial" w:cs="Calibri"/>
                <w:color w:val="0D0D0D"/>
                <w:sz w:val="18"/>
                <w:szCs w:val="18"/>
                <w:u w:color="0D0D0D"/>
              </w:rPr>
              <w:t>HoY</w:t>
            </w:r>
            <w:proofErr w:type="spellEnd"/>
          </w:p>
          <w:p w:rsidR="0052656F" w:rsidRDefault="00033F24">
            <w:pPr>
              <w:spacing w:line="288" w:lineRule="auto"/>
            </w:pPr>
            <w:r>
              <w:rPr>
                <w:rFonts w:ascii="Arial" w:eastAsia="Calibri" w:hAnsi="Arial" w:cs="Calibri"/>
                <w:color w:val="0D0D0D"/>
                <w:sz w:val="18"/>
                <w:szCs w:val="18"/>
                <w:u w:color="0D0D0D"/>
              </w:rPr>
              <w:t>GLP</w:t>
            </w:r>
          </w:p>
          <w:p w:rsidR="0052656F" w:rsidRDefault="00033F24">
            <w:pPr>
              <w:spacing w:line="288" w:lineRule="auto"/>
            </w:pPr>
            <w:r>
              <w:rPr>
                <w:rFonts w:ascii="Arial" w:eastAsia="Calibri" w:hAnsi="Arial" w:cs="Calibri"/>
                <w:color w:val="0D0D0D"/>
                <w:sz w:val="18"/>
                <w:szCs w:val="18"/>
                <w:u w:color="0D0D0D"/>
              </w:rPr>
              <w:t>KLM</w:t>
            </w:r>
          </w:p>
          <w:p w:rsidR="0052656F" w:rsidRDefault="00033F24">
            <w:pPr>
              <w:spacing w:line="288" w:lineRule="auto"/>
            </w:pPr>
            <w:r>
              <w:rPr>
                <w:rFonts w:ascii="Arial" w:eastAsia="Calibri" w:hAnsi="Arial" w:cs="Calibri"/>
                <w:color w:val="0D0D0D"/>
                <w:sz w:val="18"/>
                <w:szCs w:val="18"/>
                <w:u w:color="0D0D0D"/>
              </w:rPr>
              <w:t>CM</w:t>
            </w:r>
          </w:p>
          <w:p w:rsidR="0052656F" w:rsidRDefault="00033F24">
            <w:pPr>
              <w:spacing w:line="288" w:lineRule="auto"/>
            </w:pPr>
            <w:r>
              <w:rPr>
                <w:rFonts w:ascii="Arial" w:eastAsia="Calibri" w:hAnsi="Arial" w:cs="Calibri"/>
                <w:color w:val="0D0D0D"/>
                <w:sz w:val="18"/>
                <w:szCs w:val="18"/>
                <w:u w:color="0D0D0D"/>
              </w:rPr>
              <w:t>EM</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October, November 2017</w:t>
            </w:r>
          </w:p>
          <w:p w:rsidR="0052656F" w:rsidRDefault="00033F24">
            <w:pPr>
              <w:spacing w:line="288" w:lineRule="auto"/>
            </w:pPr>
            <w:r>
              <w:rPr>
                <w:rFonts w:ascii="Arial" w:eastAsia="Calibri" w:hAnsi="Arial" w:cs="Calibri"/>
                <w:color w:val="0D0D0D"/>
                <w:sz w:val="18"/>
                <w:szCs w:val="18"/>
                <w:u w:color="0D0D0D"/>
              </w:rPr>
              <w:t>January, March, May, July 2018</w:t>
            </w:r>
          </w:p>
        </w:tc>
      </w:tr>
      <w:tr w:rsidR="0052656F">
        <w:trPr>
          <w:trHeight w:val="2354"/>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 xml:space="preserve">Improved self-esteem and well-being for JP students, </w:t>
            </w:r>
            <w:proofErr w:type="spellStart"/>
            <w:r>
              <w:rPr>
                <w:sz w:val="18"/>
                <w:szCs w:val="18"/>
              </w:rPr>
              <w:t>focussing</w:t>
            </w:r>
            <w:proofErr w:type="spellEnd"/>
            <w:r>
              <w:rPr>
                <w:sz w:val="18"/>
                <w:szCs w:val="18"/>
              </w:rPr>
              <w:t xml:space="preserve"> on aspirations, enrichment and access to the curriculum. </w:t>
            </w:r>
          </w:p>
          <w:p w:rsidR="0052656F" w:rsidRDefault="00033F24">
            <w:pPr>
              <w:pStyle w:val="Body"/>
              <w:spacing w:after="0" w:line="240" w:lineRule="auto"/>
            </w:pPr>
            <w:r>
              <w:rPr>
                <w:sz w:val="18"/>
                <w:szCs w:val="18"/>
              </w:rPr>
              <w:t>(Outcome D)</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color w:val="0D0D0D"/>
                <w:sz w:val="18"/>
                <w:szCs w:val="18"/>
                <w:u w:color="0D0D0D"/>
              </w:rPr>
            </w:pPr>
            <w:proofErr w:type="spellStart"/>
            <w:r>
              <w:rPr>
                <w:rFonts w:ascii="Arial" w:eastAsia="Calibri" w:hAnsi="Arial" w:cs="Calibri"/>
                <w:b/>
                <w:bCs/>
                <w:color w:val="0D0D0D"/>
                <w:sz w:val="18"/>
                <w:szCs w:val="18"/>
                <w:u w:color="0D0D0D"/>
                <w:lang w:val="fr-FR"/>
              </w:rPr>
              <w:t>Improve</w:t>
            </w:r>
            <w:proofErr w:type="spellEnd"/>
            <w:r>
              <w:rPr>
                <w:rFonts w:ascii="Arial" w:eastAsia="Calibri" w:hAnsi="Arial" w:cs="Calibri"/>
                <w:b/>
                <w:bCs/>
                <w:color w:val="0D0D0D"/>
                <w:sz w:val="18"/>
                <w:szCs w:val="18"/>
                <w:u w:color="0D0D0D"/>
                <w:lang w:val="fr-FR"/>
              </w:rPr>
              <w:t xml:space="preserve"> engagement </w:t>
            </w:r>
            <w:r>
              <w:rPr>
                <w:rFonts w:ascii="Arial" w:eastAsia="Calibri" w:hAnsi="Arial" w:cs="Calibri"/>
                <w:color w:val="0D0D0D"/>
                <w:sz w:val="18"/>
                <w:szCs w:val="18"/>
                <w:u w:color="0D0D0D"/>
              </w:rPr>
              <w:t>though rewards through the Learning Credits system Y11.</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Boys Club.</w:t>
            </w:r>
          </w:p>
          <w:p w:rsidR="0052656F" w:rsidRDefault="00033F24">
            <w:pPr>
              <w:spacing w:line="288" w:lineRule="auto"/>
            </w:pPr>
            <w:r>
              <w:rPr>
                <w:rFonts w:ascii="Arial" w:eastAsia="Calibri" w:hAnsi="Arial" w:cs="Calibri"/>
                <w:color w:val="0D0D0D"/>
                <w:sz w:val="18"/>
                <w:szCs w:val="18"/>
                <w:u w:color="0D0D0D"/>
              </w:rPr>
              <w:t>Whole School Awards for KS3 and Y10.</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To reward students and celebrate independent learning, effort and determination.</w:t>
            </w:r>
          </w:p>
          <w:p w:rsidR="0052656F" w:rsidRDefault="00033F24">
            <w:pPr>
              <w:spacing w:line="288" w:lineRule="auto"/>
            </w:pPr>
            <w:r>
              <w:rPr>
                <w:rFonts w:ascii="Arial" w:eastAsia="Calibri" w:hAnsi="Arial" w:cs="Calibri"/>
                <w:color w:val="0D0D0D"/>
                <w:sz w:val="18"/>
                <w:szCs w:val="18"/>
                <w:u w:color="0D0D0D"/>
              </w:rPr>
              <w:t>To raise motivation with tangible rewards.</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Independent learning, intervention session and after school intervention/revision will be rewarded.</w:t>
            </w:r>
          </w:p>
          <w:p w:rsidR="0052656F" w:rsidRDefault="00033F24">
            <w:pPr>
              <w:spacing w:line="288" w:lineRule="auto"/>
            </w:pPr>
            <w:r>
              <w:rPr>
                <w:rFonts w:ascii="Arial" w:eastAsia="Calibri" w:hAnsi="Arial" w:cs="Calibri"/>
                <w:color w:val="0D0D0D"/>
                <w:sz w:val="18"/>
                <w:szCs w:val="18"/>
                <w:u w:color="0D0D0D"/>
              </w:rPr>
              <w:t xml:space="preserve">Students involved in initiatives designed to raise effort will be successful. </w:t>
            </w:r>
          </w:p>
          <w:p w:rsidR="0052656F" w:rsidRDefault="00033F24">
            <w:pPr>
              <w:spacing w:line="288" w:lineRule="auto"/>
            </w:pPr>
            <w:r>
              <w:rPr>
                <w:rFonts w:ascii="Arial" w:eastAsia="Calibri" w:hAnsi="Arial" w:cs="Calibri"/>
                <w:color w:val="0D0D0D"/>
                <w:sz w:val="18"/>
                <w:szCs w:val="18"/>
                <w:u w:color="0D0D0D"/>
              </w:rPr>
              <w:t>Whole school awards will have the same percentage of JP students awarded.</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CF</w:t>
            </w:r>
          </w:p>
          <w:p w:rsidR="0052656F" w:rsidRDefault="00033F24">
            <w:pPr>
              <w:spacing w:line="288" w:lineRule="auto"/>
            </w:pPr>
            <w:r>
              <w:rPr>
                <w:rFonts w:ascii="Arial" w:eastAsia="Calibri" w:hAnsi="Arial" w:cs="Calibri"/>
                <w:color w:val="0D0D0D"/>
                <w:sz w:val="18"/>
                <w:szCs w:val="18"/>
                <w:u w:color="0D0D0D"/>
              </w:rPr>
              <w:t>JA</w:t>
            </w:r>
          </w:p>
          <w:p w:rsidR="0052656F" w:rsidRDefault="00033F24">
            <w:pPr>
              <w:spacing w:line="288" w:lineRule="auto"/>
            </w:pPr>
            <w:r>
              <w:rPr>
                <w:rFonts w:ascii="Arial" w:eastAsia="Calibri" w:hAnsi="Arial" w:cs="Calibri"/>
                <w:color w:val="0D0D0D"/>
                <w:sz w:val="18"/>
                <w:szCs w:val="18"/>
                <w:u w:color="0D0D0D"/>
              </w:rPr>
              <w:t>All staff</w:t>
            </w:r>
          </w:p>
          <w:p w:rsidR="0052656F" w:rsidRDefault="0052656F">
            <w:pPr>
              <w:spacing w:line="288" w:lineRule="auto"/>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January, March, May, July 2018</w:t>
            </w:r>
          </w:p>
        </w:tc>
      </w:tr>
      <w:tr w:rsidR="0052656F">
        <w:trPr>
          <w:trHeight w:val="1876"/>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lastRenderedPageBreak/>
              <w:t xml:space="preserve">Improved self-esteem and well-being for JP students, </w:t>
            </w:r>
            <w:proofErr w:type="spellStart"/>
            <w:r>
              <w:rPr>
                <w:sz w:val="18"/>
                <w:szCs w:val="18"/>
              </w:rPr>
              <w:t>focussing</w:t>
            </w:r>
            <w:proofErr w:type="spellEnd"/>
            <w:r>
              <w:rPr>
                <w:sz w:val="18"/>
                <w:szCs w:val="18"/>
              </w:rPr>
              <w:t xml:space="preserve"> on aspirations, enrichment and access to the curriculum. </w:t>
            </w:r>
          </w:p>
          <w:p w:rsidR="0052656F" w:rsidRDefault="00033F24">
            <w:pPr>
              <w:pStyle w:val="Body"/>
              <w:spacing w:after="0" w:line="240" w:lineRule="auto"/>
            </w:pPr>
            <w:r>
              <w:rPr>
                <w:sz w:val="18"/>
                <w:szCs w:val="18"/>
              </w:rPr>
              <w:t>(Outcome D)</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color w:val="0D0D0D"/>
                <w:sz w:val="18"/>
                <w:szCs w:val="18"/>
                <w:u w:color="0D0D0D"/>
              </w:rPr>
            </w:pPr>
            <w:proofErr w:type="spellStart"/>
            <w:r>
              <w:rPr>
                <w:rFonts w:ascii="Arial" w:eastAsia="Calibri" w:hAnsi="Arial" w:cs="Calibri"/>
                <w:b/>
                <w:bCs/>
                <w:color w:val="0D0D0D"/>
                <w:sz w:val="18"/>
                <w:szCs w:val="18"/>
                <w:u w:color="0D0D0D"/>
                <w:lang w:val="fr-FR"/>
              </w:rPr>
              <w:t>Raise</w:t>
            </w:r>
            <w:proofErr w:type="spellEnd"/>
            <w:r>
              <w:rPr>
                <w:rFonts w:ascii="Arial" w:eastAsia="Calibri" w:hAnsi="Arial" w:cs="Calibri"/>
                <w:b/>
                <w:bCs/>
                <w:color w:val="0D0D0D"/>
                <w:sz w:val="18"/>
                <w:szCs w:val="18"/>
                <w:u w:color="0D0D0D"/>
                <w:lang w:val="fr-FR"/>
              </w:rPr>
              <w:t xml:space="preserve"> aspirations</w:t>
            </w:r>
            <w:r>
              <w:rPr>
                <w:rFonts w:ascii="Arial" w:eastAsia="Calibri" w:hAnsi="Arial" w:cs="Calibri"/>
                <w:color w:val="0D0D0D"/>
                <w:sz w:val="18"/>
                <w:szCs w:val="18"/>
                <w:u w:color="0D0D0D"/>
              </w:rPr>
              <w:t xml:space="preserve"> for targeted students through additional Post 16 visits.</w:t>
            </w:r>
          </w:p>
          <w:p w:rsidR="0052656F" w:rsidRDefault="00033F24">
            <w:pPr>
              <w:spacing w:line="288" w:lineRule="auto"/>
            </w:pPr>
            <w:r>
              <w:rPr>
                <w:rFonts w:ascii="Arial" w:eastAsia="Calibri" w:hAnsi="Arial" w:cs="Calibri"/>
                <w:color w:val="0D0D0D"/>
                <w:sz w:val="18"/>
                <w:szCs w:val="18"/>
                <w:u w:color="0D0D0D"/>
              </w:rPr>
              <w:t>Raise aspirations for all students though Mock Results Day.</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Awareness that there is a clear link (especially for boys) when there is a plan for the future and </w:t>
            </w:r>
            <w:proofErr w:type="spellStart"/>
            <w:r>
              <w:rPr>
                <w:rFonts w:ascii="Arial" w:eastAsia="Calibri" w:hAnsi="Arial" w:cs="Calibri"/>
                <w:color w:val="0D0D0D"/>
                <w:sz w:val="18"/>
                <w:szCs w:val="18"/>
                <w:u w:color="0D0D0D"/>
              </w:rPr>
              <w:t>and</w:t>
            </w:r>
            <w:proofErr w:type="spellEnd"/>
            <w:r>
              <w:rPr>
                <w:rFonts w:ascii="Arial" w:eastAsia="Calibri" w:hAnsi="Arial" w:cs="Calibri"/>
                <w:color w:val="0D0D0D"/>
                <w:sz w:val="18"/>
                <w:szCs w:val="18"/>
                <w:u w:color="0D0D0D"/>
              </w:rPr>
              <w:t xml:space="preserve"> can link achievement to a goal.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Identify students who need additional support with Post 16 choices.  FT, </w:t>
            </w:r>
            <w:proofErr w:type="spellStart"/>
            <w:r>
              <w:rPr>
                <w:rFonts w:ascii="Arial" w:eastAsia="Calibri" w:hAnsi="Arial" w:cs="Calibri"/>
                <w:color w:val="0D0D0D"/>
                <w:sz w:val="18"/>
                <w:szCs w:val="18"/>
                <w:u w:color="0D0D0D"/>
              </w:rPr>
              <w:t>HoY</w:t>
            </w:r>
            <w:proofErr w:type="spellEnd"/>
            <w:r>
              <w:rPr>
                <w:rFonts w:ascii="Arial" w:eastAsia="Calibri" w:hAnsi="Arial" w:cs="Calibri"/>
                <w:color w:val="0D0D0D"/>
                <w:sz w:val="18"/>
                <w:szCs w:val="18"/>
                <w:u w:color="0D0D0D"/>
              </w:rPr>
              <w:t xml:space="preserve">, </w:t>
            </w:r>
            <w:proofErr w:type="spellStart"/>
            <w:r>
              <w:rPr>
                <w:rFonts w:ascii="Arial" w:eastAsia="Calibri" w:hAnsi="Arial" w:cs="Calibri"/>
                <w:color w:val="0D0D0D"/>
                <w:sz w:val="18"/>
                <w:szCs w:val="18"/>
                <w:u w:color="0D0D0D"/>
              </w:rPr>
              <w:t>Behaviour</w:t>
            </w:r>
            <w:proofErr w:type="spellEnd"/>
            <w:r>
              <w:rPr>
                <w:rFonts w:ascii="Arial" w:eastAsia="Calibri" w:hAnsi="Arial" w:cs="Calibri"/>
                <w:color w:val="0D0D0D"/>
                <w:sz w:val="18"/>
                <w:szCs w:val="18"/>
                <w:u w:color="0D0D0D"/>
              </w:rPr>
              <w:t xml:space="preserve"> Manager, DI will support identifying the students.</w:t>
            </w:r>
          </w:p>
          <w:p w:rsidR="0052656F" w:rsidRDefault="00033F24">
            <w:pPr>
              <w:spacing w:line="288" w:lineRule="auto"/>
            </w:pPr>
            <w:r>
              <w:rPr>
                <w:rFonts w:ascii="Arial" w:eastAsia="Calibri" w:hAnsi="Arial" w:cs="Calibri"/>
                <w:color w:val="0D0D0D"/>
                <w:sz w:val="18"/>
                <w:szCs w:val="18"/>
                <w:u w:color="0D0D0D"/>
              </w:rPr>
              <w:t>No JP is a NEET student.</w:t>
            </w:r>
          </w:p>
          <w:p w:rsidR="0052656F" w:rsidRDefault="00033F24">
            <w:pPr>
              <w:spacing w:line="288" w:lineRule="auto"/>
            </w:pPr>
            <w:r>
              <w:rPr>
                <w:rFonts w:ascii="Arial" w:eastAsia="Calibri" w:hAnsi="Arial" w:cs="Calibri"/>
                <w:color w:val="0D0D0D"/>
                <w:sz w:val="18"/>
                <w:szCs w:val="18"/>
                <w:u w:color="0D0D0D"/>
              </w:rPr>
              <w:t xml:space="preserve">CF to liaise with </w:t>
            </w:r>
            <w:proofErr w:type="spellStart"/>
            <w:r>
              <w:rPr>
                <w:rFonts w:ascii="Arial" w:eastAsia="Calibri" w:hAnsi="Arial" w:cs="Calibri"/>
                <w:color w:val="0D0D0D"/>
                <w:sz w:val="18"/>
                <w:szCs w:val="18"/>
                <w:u w:color="0D0D0D"/>
              </w:rPr>
              <w:t>PiXL</w:t>
            </w:r>
            <w:proofErr w:type="spellEnd"/>
            <w:r>
              <w:rPr>
                <w:rFonts w:ascii="Arial" w:eastAsia="Calibri" w:hAnsi="Arial" w:cs="Calibri"/>
                <w:color w:val="0D0D0D"/>
                <w:sz w:val="18"/>
                <w:szCs w:val="18"/>
                <w:u w:color="0D0D0D"/>
              </w:rPr>
              <w:t xml:space="preserve"> Associates about Mock Results Day.</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FT</w:t>
            </w:r>
          </w:p>
          <w:p w:rsidR="0052656F" w:rsidRDefault="00033F24">
            <w:pPr>
              <w:spacing w:line="288" w:lineRule="auto"/>
            </w:pPr>
            <w:r>
              <w:rPr>
                <w:rFonts w:ascii="Arial" w:eastAsia="Calibri" w:hAnsi="Arial" w:cs="Calibri"/>
                <w:color w:val="0D0D0D"/>
                <w:sz w:val="18"/>
                <w:szCs w:val="18"/>
                <w:u w:color="0D0D0D"/>
              </w:rPr>
              <w:t>GLP</w:t>
            </w:r>
          </w:p>
          <w:p w:rsidR="0052656F" w:rsidRDefault="00033F24">
            <w:pPr>
              <w:spacing w:line="288" w:lineRule="auto"/>
            </w:pPr>
            <w:r>
              <w:rPr>
                <w:rFonts w:ascii="Arial" w:eastAsia="Calibri" w:hAnsi="Arial" w:cs="Calibri"/>
                <w:color w:val="0D0D0D"/>
                <w:sz w:val="18"/>
                <w:szCs w:val="18"/>
                <w:u w:color="0D0D0D"/>
              </w:rPr>
              <w:t>KLM</w:t>
            </w:r>
          </w:p>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CM</w:t>
            </w:r>
          </w:p>
          <w:p w:rsidR="0052656F" w:rsidRDefault="0052656F">
            <w:pPr>
              <w:spacing w:line="288" w:lineRule="auto"/>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March (Mocks 2 data) 2018.</w:t>
            </w:r>
          </w:p>
          <w:p w:rsidR="0052656F" w:rsidRDefault="0052656F">
            <w:pPr>
              <w:spacing w:line="288" w:lineRule="auto"/>
            </w:pPr>
          </w:p>
        </w:tc>
      </w:tr>
      <w:tr w:rsidR="0052656F">
        <w:trPr>
          <w:trHeight w:val="1404"/>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 xml:space="preserve">Improved self-esteem and well-being for JP students, </w:t>
            </w:r>
            <w:proofErr w:type="spellStart"/>
            <w:r>
              <w:rPr>
                <w:sz w:val="18"/>
                <w:szCs w:val="18"/>
              </w:rPr>
              <w:t>focussing</w:t>
            </w:r>
            <w:proofErr w:type="spellEnd"/>
            <w:r>
              <w:rPr>
                <w:sz w:val="18"/>
                <w:szCs w:val="18"/>
              </w:rPr>
              <w:t xml:space="preserve"> on aspirations, enrichment and access to the curriculum. </w:t>
            </w:r>
          </w:p>
          <w:p w:rsidR="0052656F" w:rsidRDefault="00033F24">
            <w:pPr>
              <w:pStyle w:val="Body"/>
              <w:spacing w:after="0" w:line="240" w:lineRule="auto"/>
            </w:pPr>
            <w:r>
              <w:rPr>
                <w:sz w:val="18"/>
                <w:szCs w:val="18"/>
              </w:rPr>
              <w:t>(Outcome D)</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b/>
                <w:bCs/>
                <w:color w:val="0D0D0D"/>
                <w:sz w:val="18"/>
                <w:szCs w:val="18"/>
                <w:u w:color="0D0D0D"/>
              </w:rPr>
            </w:pPr>
            <w:r>
              <w:rPr>
                <w:rFonts w:ascii="Arial" w:eastAsia="Calibri" w:hAnsi="Arial" w:cs="Calibri"/>
                <w:b/>
                <w:bCs/>
                <w:color w:val="0D0D0D"/>
                <w:sz w:val="18"/>
                <w:szCs w:val="18"/>
                <w:u w:color="0D0D0D"/>
              </w:rPr>
              <w:t>Enrichment th</w:t>
            </w:r>
            <w:r w:rsidR="00A86CA6">
              <w:rPr>
                <w:rFonts w:ascii="Arial" w:eastAsia="Calibri" w:hAnsi="Arial" w:cs="Calibri"/>
                <w:b/>
                <w:bCs/>
                <w:color w:val="0D0D0D"/>
                <w:sz w:val="18"/>
                <w:szCs w:val="18"/>
                <w:u w:color="0D0D0D"/>
              </w:rPr>
              <w:t>r</w:t>
            </w:r>
            <w:r>
              <w:rPr>
                <w:rFonts w:ascii="Arial" w:eastAsia="Calibri" w:hAnsi="Arial" w:cs="Calibri"/>
                <w:b/>
                <w:bCs/>
                <w:color w:val="0D0D0D"/>
                <w:sz w:val="18"/>
                <w:szCs w:val="18"/>
                <w:u w:color="0D0D0D"/>
              </w:rPr>
              <w:t>ough…</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lang w:val="it-IT"/>
              </w:rPr>
              <w:t>Trips</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Theatre Visits</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History Battlefields Trip</w:t>
            </w:r>
          </w:p>
          <w:p w:rsidR="0052656F" w:rsidRDefault="00033F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Geography fieldtrip</w:t>
            </w:r>
          </w:p>
          <w:p w:rsidR="00F53174" w:rsidRDefault="00F5317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Duke of Edinburgh Award</w:t>
            </w:r>
          </w:p>
          <w:p w:rsidR="00A86CA6" w:rsidRDefault="00A86CA6">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Subject related events</w:t>
            </w:r>
          </w:p>
          <w:p w:rsidR="00A86CA6" w:rsidRDefault="00A86CA6">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 xml:space="preserve">School </w:t>
            </w:r>
            <w:r w:rsidR="00F93A24">
              <w:rPr>
                <w:rFonts w:ascii="Arial" w:eastAsia="Calibri" w:hAnsi="Arial" w:cs="Calibri"/>
                <w:color w:val="0D0D0D"/>
                <w:sz w:val="18"/>
                <w:szCs w:val="18"/>
                <w:u w:color="0D0D0D"/>
              </w:rPr>
              <w:t>specific events</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Trips and enrichment opportunities to broaden horizons and offer learning opportunities beyond the classroom.  JP students may not have equal access to such opportunities. </w:t>
            </w:r>
          </w:p>
          <w:p w:rsidR="0052656F" w:rsidRDefault="0052656F">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Identify students who need curriculum opportunities to be part/fully funded.</w:t>
            </w:r>
          </w:p>
          <w:p w:rsidR="0052656F" w:rsidRDefault="00033F24">
            <w:pPr>
              <w:spacing w:line="288" w:lineRule="auto"/>
            </w:pPr>
            <w:r>
              <w:rPr>
                <w:rFonts w:ascii="Arial" w:eastAsia="Calibri" w:hAnsi="Arial" w:cs="Calibri"/>
                <w:color w:val="0D0D0D"/>
                <w:sz w:val="18"/>
                <w:szCs w:val="18"/>
                <w:u w:color="0D0D0D"/>
              </w:rPr>
              <w:t>Ensure that all students are offered enrichment opportunities.</w:t>
            </w:r>
          </w:p>
          <w:p w:rsidR="0052656F" w:rsidRDefault="0052656F">
            <w:pPr>
              <w:spacing w:line="288" w:lineRule="auto"/>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All staff</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September 2017</w:t>
            </w:r>
          </w:p>
          <w:p w:rsidR="0052656F" w:rsidRDefault="00033F24">
            <w:pPr>
              <w:spacing w:line="288" w:lineRule="auto"/>
            </w:pPr>
            <w:r>
              <w:rPr>
                <w:rFonts w:ascii="Arial" w:eastAsia="Calibri" w:hAnsi="Arial" w:cs="Calibri"/>
                <w:color w:val="0D0D0D"/>
                <w:sz w:val="18"/>
                <w:szCs w:val="18"/>
                <w:u w:color="0D0D0D"/>
              </w:rPr>
              <w:t>March, June 2018</w:t>
            </w:r>
          </w:p>
        </w:tc>
      </w:tr>
      <w:tr w:rsidR="0052656F">
        <w:trPr>
          <w:trHeight w:val="2592"/>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line="240" w:lineRule="auto"/>
            </w:pPr>
            <w:r>
              <w:rPr>
                <w:sz w:val="18"/>
                <w:szCs w:val="18"/>
              </w:rPr>
              <w:t xml:space="preserve">Improved self-esteem and well-being for JP students, </w:t>
            </w:r>
            <w:proofErr w:type="spellStart"/>
            <w:r>
              <w:rPr>
                <w:sz w:val="18"/>
                <w:szCs w:val="18"/>
              </w:rPr>
              <w:t>focussing</w:t>
            </w:r>
            <w:proofErr w:type="spellEnd"/>
            <w:r>
              <w:rPr>
                <w:sz w:val="18"/>
                <w:szCs w:val="18"/>
              </w:rPr>
              <w:t xml:space="preserve"> on aspirations, enrichment and access to the curriculum. </w:t>
            </w:r>
          </w:p>
          <w:p w:rsidR="0052656F" w:rsidRDefault="00033F24">
            <w:pPr>
              <w:pStyle w:val="Body"/>
              <w:spacing w:after="0" w:line="240" w:lineRule="auto"/>
            </w:pPr>
            <w:r>
              <w:rPr>
                <w:sz w:val="18"/>
                <w:szCs w:val="18"/>
              </w:rPr>
              <w:t>(Outcome D)</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b/>
                <w:bCs/>
                <w:color w:val="0D0D0D"/>
                <w:sz w:val="18"/>
                <w:szCs w:val="18"/>
                <w:u w:color="0D0D0D"/>
              </w:rPr>
            </w:pPr>
            <w:r>
              <w:rPr>
                <w:rFonts w:ascii="Arial" w:eastAsia="Calibri" w:hAnsi="Arial" w:cs="Calibri"/>
                <w:b/>
                <w:bCs/>
                <w:color w:val="0D0D0D"/>
                <w:sz w:val="18"/>
                <w:szCs w:val="18"/>
                <w:u w:color="0D0D0D"/>
              </w:rPr>
              <w:t>Access to the curriculum through…</w:t>
            </w:r>
          </w:p>
          <w:p w:rsidR="0052656F" w:rsidRDefault="00BA5DB5">
            <w:pPr>
              <w:spacing w:line="288" w:lineRule="auto"/>
              <w:rPr>
                <w:rFonts w:ascii="Arial" w:eastAsia="Arial" w:hAnsi="Arial" w:cs="Arial"/>
                <w:color w:val="0D0D0D"/>
                <w:sz w:val="18"/>
                <w:szCs w:val="18"/>
                <w:u w:color="0D0D0D"/>
              </w:rPr>
            </w:pPr>
            <w:r>
              <w:rPr>
                <w:rFonts w:ascii="Arial" w:eastAsia="Calibri" w:hAnsi="Arial" w:cs="Calibri"/>
                <w:iCs/>
                <w:color w:val="0D0D0D"/>
                <w:sz w:val="18"/>
                <w:szCs w:val="18"/>
                <w:u w:color="0D0D0D"/>
              </w:rPr>
              <w:t>Minibus</w:t>
            </w:r>
            <w:r>
              <w:rPr>
                <w:rFonts w:ascii="Arial" w:eastAsia="Calibri" w:hAnsi="Arial" w:cs="Calibri"/>
                <w:color w:val="0D0D0D"/>
                <w:sz w:val="18"/>
                <w:szCs w:val="18"/>
                <w:u w:color="0D0D0D"/>
              </w:rPr>
              <w:t xml:space="preserve"> /</w:t>
            </w:r>
            <w:r w:rsidR="00033F24">
              <w:rPr>
                <w:rFonts w:ascii="Arial" w:eastAsia="Calibri" w:hAnsi="Arial" w:cs="Calibri"/>
                <w:color w:val="0D0D0D"/>
                <w:sz w:val="18"/>
                <w:szCs w:val="18"/>
                <w:u w:color="0D0D0D"/>
              </w:rPr>
              <w:t>Taxis/Bus fares home</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Equipment</w:t>
            </w:r>
          </w:p>
          <w:p w:rsidR="0052656F" w:rsidRDefault="00033F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 xml:space="preserve">Revision guides </w:t>
            </w:r>
          </w:p>
          <w:p w:rsidR="00F93A24" w:rsidRDefault="00F93A24">
            <w:pPr>
              <w:spacing w:line="288" w:lineRule="auto"/>
              <w:rPr>
                <w:rFonts w:ascii="Arial" w:eastAsia="Calibri" w:hAnsi="Arial" w:cs="Calibri"/>
                <w:color w:val="0D0D0D"/>
                <w:sz w:val="18"/>
                <w:szCs w:val="18"/>
                <w:u w:color="0D0D0D"/>
              </w:rPr>
            </w:pPr>
            <w:r>
              <w:rPr>
                <w:rFonts w:ascii="Arial" w:eastAsia="Calibri" w:hAnsi="Arial" w:cs="Calibri"/>
                <w:color w:val="0D0D0D"/>
                <w:sz w:val="18"/>
                <w:szCs w:val="18"/>
                <w:u w:color="0D0D0D"/>
              </w:rPr>
              <w:t>Subject specific resources</w:t>
            </w:r>
          </w:p>
          <w:p w:rsidR="00BA5DB5" w:rsidRDefault="00BA5DB5">
            <w:pPr>
              <w:spacing w:line="288" w:lineRule="auto"/>
            </w:pP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Some JP students do not have the resources to enable them to have the equipment needed for school.  If they have this equipment, then a level playing is created and enables students to feel equal to their peers.</w:t>
            </w:r>
          </w:p>
          <w:p w:rsidR="0052656F" w:rsidRDefault="00033F24">
            <w:pPr>
              <w:spacing w:line="288" w:lineRule="auto"/>
              <w:rPr>
                <w:rFonts w:ascii="Arial" w:eastAsia="Arial" w:hAnsi="Arial" w:cs="Arial"/>
                <w:color w:val="0D0D0D"/>
                <w:sz w:val="18"/>
                <w:szCs w:val="18"/>
                <w:u w:color="0D0D0D"/>
              </w:rPr>
            </w:pPr>
            <w:r>
              <w:rPr>
                <w:rFonts w:ascii="Arial" w:eastAsia="Calibri" w:hAnsi="Arial" w:cs="Calibri"/>
                <w:color w:val="0D0D0D"/>
                <w:sz w:val="18"/>
                <w:szCs w:val="18"/>
                <w:u w:color="0D0D0D"/>
              </w:rPr>
              <w:t>Some students also do not take opportunities at school as they cannot get home.  Taxis/bus fares</w:t>
            </w:r>
            <w:r w:rsidR="00BA5DB5">
              <w:rPr>
                <w:rFonts w:ascii="Arial" w:eastAsia="Calibri" w:hAnsi="Arial" w:cs="Calibri"/>
                <w:color w:val="0D0D0D"/>
                <w:sz w:val="18"/>
                <w:szCs w:val="18"/>
                <w:u w:color="0D0D0D"/>
              </w:rPr>
              <w:t>/minibus</w:t>
            </w:r>
            <w:r>
              <w:rPr>
                <w:rFonts w:ascii="Arial" w:eastAsia="Calibri" w:hAnsi="Arial" w:cs="Calibri"/>
                <w:color w:val="0D0D0D"/>
                <w:sz w:val="18"/>
                <w:szCs w:val="18"/>
                <w:u w:color="0D0D0D"/>
              </w:rPr>
              <w:t xml:space="preserve"> will be provided to enable them to attend.</w:t>
            </w:r>
          </w:p>
          <w:p w:rsidR="0052656F" w:rsidRPr="00BA5DB5" w:rsidRDefault="0052656F">
            <w:pPr>
              <w:spacing w:line="288" w:lineRule="auto"/>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Monitor the attendance of JP students against non-JP students for enrichment opportunities.</w:t>
            </w:r>
          </w:p>
          <w:p w:rsidR="0052656F" w:rsidRDefault="00033F24">
            <w:pPr>
              <w:spacing w:line="288" w:lineRule="auto"/>
            </w:pPr>
            <w:r>
              <w:rPr>
                <w:rFonts w:ascii="Arial" w:eastAsia="Calibri" w:hAnsi="Arial" w:cs="Calibri"/>
                <w:color w:val="0D0D0D"/>
                <w:sz w:val="18"/>
                <w:szCs w:val="18"/>
                <w:u w:color="0D0D0D"/>
              </w:rPr>
              <w:t xml:space="preserve">Monitor all opportunities to </w:t>
            </w:r>
            <w:proofErr w:type="spellStart"/>
            <w:r>
              <w:rPr>
                <w:rFonts w:ascii="Arial" w:eastAsia="Calibri" w:hAnsi="Arial" w:cs="Calibri"/>
                <w:color w:val="0D0D0D"/>
                <w:sz w:val="18"/>
                <w:szCs w:val="18"/>
                <w:u w:color="0D0D0D"/>
              </w:rPr>
              <w:t>analyse</w:t>
            </w:r>
            <w:proofErr w:type="spellEnd"/>
            <w:r>
              <w:rPr>
                <w:rFonts w:ascii="Arial" w:eastAsia="Calibri" w:hAnsi="Arial" w:cs="Calibri"/>
                <w:color w:val="0D0D0D"/>
                <w:sz w:val="18"/>
                <w:szCs w:val="18"/>
                <w:u w:color="0D0D0D"/>
              </w:rPr>
              <w:t xml:space="preserve"> which students have not had the same access.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CF</w:t>
            </w:r>
          </w:p>
          <w:p w:rsidR="0052656F" w:rsidRDefault="00033F24">
            <w:pPr>
              <w:spacing w:line="288" w:lineRule="auto"/>
            </w:pPr>
            <w:r>
              <w:rPr>
                <w:rFonts w:ascii="Arial" w:eastAsia="Calibri" w:hAnsi="Arial" w:cs="Calibri"/>
                <w:color w:val="0D0D0D"/>
                <w:sz w:val="18"/>
                <w:szCs w:val="18"/>
                <w:u w:color="0D0D0D"/>
              </w:rPr>
              <w:t>JA</w:t>
            </w:r>
          </w:p>
          <w:p w:rsidR="0052656F" w:rsidRDefault="00033F24">
            <w:pPr>
              <w:spacing w:line="288" w:lineRule="auto"/>
            </w:pPr>
            <w:r>
              <w:rPr>
                <w:rFonts w:ascii="Arial" w:eastAsia="Calibri" w:hAnsi="Arial" w:cs="Calibri"/>
                <w:color w:val="0D0D0D"/>
                <w:sz w:val="18"/>
                <w:szCs w:val="18"/>
                <w:u w:color="0D0D0D"/>
              </w:rPr>
              <w:t>AP</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September 2017</w:t>
            </w:r>
          </w:p>
          <w:p w:rsidR="0052656F" w:rsidRDefault="00033F24">
            <w:pPr>
              <w:spacing w:line="288" w:lineRule="auto"/>
            </w:pPr>
            <w:r>
              <w:rPr>
                <w:rFonts w:ascii="Arial" w:eastAsia="Calibri" w:hAnsi="Arial" w:cs="Calibri"/>
                <w:color w:val="0D0D0D"/>
                <w:sz w:val="18"/>
                <w:szCs w:val="18"/>
                <w:u w:color="0D0D0D"/>
              </w:rPr>
              <w:t>March, June 2018</w:t>
            </w:r>
          </w:p>
        </w:tc>
      </w:tr>
      <w:tr w:rsidR="0052656F">
        <w:trPr>
          <w:trHeight w:val="3070"/>
        </w:trPr>
        <w:tc>
          <w:tcPr>
            <w:tcW w:w="2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r>
              <w:rPr>
                <w:rFonts w:ascii="Arial" w:eastAsia="Calibri" w:hAnsi="Arial" w:cs="Calibri"/>
                <w:color w:val="0D0D0D"/>
                <w:sz w:val="18"/>
                <w:szCs w:val="18"/>
                <w:u w:color="0D0D0D"/>
              </w:rPr>
              <w:lastRenderedPageBreak/>
              <w:t>Increased attendance and punctuality for students eligible for JP.</w:t>
            </w:r>
          </w:p>
          <w:p w:rsidR="0052656F" w:rsidRDefault="00033F24">
            <w:r>
              <w:rPr>
                <w:rFonts w:ascii="Arial" w:eastAsia="Calibri" w:hAnsi="Arial" w:cs="Calibri"/>
                <w:color w:val="0D0D0D"/>
                <w:sz w:val="18"/>
                <w:szCs w:val="18"/>
                <w:u w:color="0D0D0D"/>
              </w:rPr>
              <w:t>(Outcome E)</w:t>
            </w:r>
          </w:p>
        </w:tc>
        <w:tc>
          <w:tcPr>
            <w:tcW w:w="2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EWO/Attendance Officer to monitor students and follow up on absences.</w:t>
            </w:r>
          </w:p>
          <w:p w:rsidR="0052656F" w:rsidRDefault="00033F24">
            <w:pPr>
              <w:spacing w:line="288" w:lineRule="auto"/>
            </w:pPr>
            <w:r>
              <w:rPr>
                <w:rFonts w:ascii="Arial" w:eastAsia="Calibri" w:hAnsi="Arial" w:cs="Calibri"/>
                <w:color w:val="0D0D0D"/>
                <w:sz w:val="18"/>
                <w:szCs w:val="18"/>
                <w:u w:color="0D0D0D"/>
              </w:rPr>
              <w:t>Parents of JP students should also be made aware of any forthcoming events and strong links made.</w:t>
            </w:r>
          </w:p>
        </w:tc>
        <w:tc>
          <w:tcPr>
            <w:tcW w:w="3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Attainment cannot improve for students if they are not attending. Some JP students have lower attendance than 96%.  </w:t>
            </w:r>
          </w:p>
          <w:p w:rsidR="0052656F" w:rsidRDefault="00033F24">
            <w:pPr>
              <w:spacing w:line="288" w:lineRule="auto"/>
            </w:pPr>
            <w:r>
              <w:rPr>
                <w:rFonts w:ascii="Arial" w:eastAsia="Calibri" w:hAnsi="Arial" w:cs="Calibri"/>
                <w:color w:val="0D0D0D"/>
                <w:sz w:val="18"/>
                <w:szCs w:val="18"/>
                <w:u w:color="0D0D0D"/>
              </w:rPr>
              <w:t xml:space="preserve">There is a direct link between attendance and attainment. </w:t>
            </w:r>
          </w:p>
          <w:p w:rsidR="0052656F" w:rsidRDefault="00033F24">
            <w:pPr>
              <w:spacing w:line="288" w:lineRule="auto"/>
            </w:pPr>
            <w:r>
              <w:rPr>
                <w:rFonts w:ascii="Arial" w:eastAsia="Calibri" w:hAnsi="Arial" w:cs="Calibri"/>
                <w:color w:val="0D0D0D"/>
                <w:sz w:val="18"/>
                <w:szCs w:val="18"/>
                <w:u w:color="0D0D0D"/>
              </w:rPr>
              <w:t xml:space="preserve">There is also a direct link between parental engagement and attainment at school.  </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 xml:space="preserve">Attendance Officer and EWO to meet with CTG Coordinator to monitor attendance patterns and respond quickly.  </w:t>
            </w:r>
          </w:p>
          <w:p w:rsidR="0052656F" w:rsidRDefault="00033F24">
            <w:pPr>
              <w:spacing w:line="288" w:lineRule="auto"/>
            </w:pPr>
            <w:r>
              <w:rPr>
                <w:rFonts w:ascii="Arial" w:eastAsia="Calibri" w:hAnsi="Arial" w:cs="Calibri"/>
                <w:color w:val="0D0D0D"/>
                <w:sz w:val="18"/>
                <w:szCs w:val="18"/>
                <w:u w:color="0D0D0D"/>
              </w:rPr>
              <w:t>Attendance and progress discussed at RAT and CTG meetings.</w:t>
            </w:r>
          </w:p>
          <w:p w:rsidR="0052656F" w:rsidRDefault="00033F24">
            <w:pPr>
              <w:spacing w:line="288" w:lineRule="auto"/>
            </w:pPr>
            <w:r>
              <w:rPr>
                <w:rFonts w:ascii="Arial" w:eastAsia="Calibri" w:hAnsi="Arial" w:cs="Calibri"/>
                <w:color w:val="0D0D0D"/>
                <w:sz w:val="18"/>
                <w:szCs w:val="18"/>
                <w:u w:color="0D0D0D"/>
              </w:rPr>
              <w:t>Attendance Plans for targeted students.</w:t>
            </w:r>
          </w:p>
          <w:p w:rsidR="0052656F" w:rsidRDefault="00033F24">
            <w:pPr>
              <w:spacing w:line="288" w:lineRule="auto"/>
            </w:pPr>
            <w:r>
              <w:rPr>
                <w:rFonts w:ascii="Arial" w:eastAsia="Calibri" w:hAnsi="Arial" w:cs="Calibri"/>
                <w:color w:val="0D0D0D"/>
                <w:sz w:val="18"/>
                <w:szCs w:val="18"/>
                <w:u w:color="0D0D0D"/>
              </w:rPr>
              <w:t>JP parents are contacted about upcoming events but also made aware of successes and celebrations.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MB</w:t>
            </w:r>
          </w:p>
          <w:p w:rsidR="0052656F" w:rsidRDefault="00033F24">
            <w:pPr>
              <w:spacing w:line="288" w:lineRule="auto"/>
            </w:pPr>
            <w:r>
              <w:rPr>
                <w:rFonts w:ascii="Arial" w:eastAsia="Calibri" w:hAnsi="Arial" w:cs="Calibri"/>
                <w:color w:val="0D0D0D"/>
                <w:sz w:val="18"/>
                <w:szCs w:val="18"/>
                <w:u w:color="0D0D0D"/>
              </w:rPr>
              <w:t>KD</w:t>
            </w:r>
          </w:p>
          <w:p w:rsidR="0052656F" w:rsidRDefault="00033F24">
            <w:pPr>
              <w:spacing w:line="288" w:lineRule="auto"/>
            </w:pPr>
            <w:r>
              <w:rPr>
                <w:rFonts w:ascii="Arial" w:eastAsia="Calibri" w:hAnsi="Arial" w:cs="Calibri"/>
                <w:color w:val="0D0D0D"/>
                <w:sz w:val="18"/>
                <w:szCs w:val="18"/>
                <w:u w:color="0D0D0D"/>
              </w:rPr>
              <w:t>AP</w:t>
            </w:r>
          </w:p>
          <w:p w:rsidR="0052656F" w:rsidRDefault="00033F24">
            <w:pPr>
              <w:spacing w:line="288" w:lineRule="auto"/>
            </w:pPr>
            <w:r>
              <w:rPr>
                <w:rFonts w:ascii="Arial" w:eastAsia="Calibri" w:hAnsi="Arial" w:cs="Calibri"/>
                <w:color w:val="0D0D0D"/>
                <w:sz w:val="18"/>
                <w:szCs w:val="18"/>
                <w:u w:color="0D0D0D"/>
              </w:rPr>
              <w:t>CF</w:t>
            </w:r>
          </w:p>
          <w:p w:rsidR="0052656F" w:rsidRDefault="00033F24">
            <w:pPr>
              <w:spacing w:line="288" w:lineRule="auto"/>
            </w:pPr>
            <w:proofErr w:type="spellStart"/>
            <w:r>
              <w:rPr>
                <w:rFonts w:ascii="Arial" w:eastAsia="Calibri" w:hAnsi="Arial" w:cs="Calibri"/>
                <w:color w:val="0D0D0D"/>
                <w:sz w:val="18"/>
                <w:szCs w:val="18"/>
                <w:u w:color="0D0D0D"/>
              </w:rPr>
              <w:t>HoY</w:t>
            </w:r>
            <w:proofErr w:type="spellEnd"/>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spacing w:line="288" w:lineRule="auto"/>
            </w:pPr>
            <w:r>
              <w:rPr>
                <w:rFonts w:ascii="Arial" w:eastAsia="Calibri" w:hAnsi="Arial" w:cs="Calibri"/>
                <w:color w:val="0D0D0D"/>
                <w:sz w:val="18"/>
                <w:szCs w:val="18"/>
                <w:u w:color="0D0D0D"/>
              </w:rPr>
              <w:t>October, November 2017</w:t>
            </w:r>
          </w:p>
          <w:p w:rsidR="0052656F" w:rsidRDefault="00033F24">
            <w:pPr>
              <w:spacing w:line="288" w:lineRule="auto"/>
            </w:pPr>
            <w:r>
              <w:rPr>
                <w:rFonts w:ascii="Arial" w:eastAsia="Calibri" w:hAnsi="Arial" w:cs="Calibri"/>
                <w:color w:val="0D0D0D"/>
                <w:sz w:val="18"/>
                <w:szCs w:val="18"/>
                <w:u w:color="0D0D0D"/>
              </w:rPr>
              <w:t>January, March, May, July 2018</w:t>
            </w:r>
          </w:p>
        </w:tc>
      </w:tr>
      <w:tr w:rsidR="0052656F">
        <w:trPr>
          <w:trHeight w:val="282"/>
        </w:trPr>
        <w:tc>
          <w:tcPr>
            <w:tcW w:w="123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Body"/>
              <w:spacing w:after="0"/>
              <w:jc w:val="right"/>
            </w:pPr>
            <w:r>
              <w:rPr>
                <w:b/>
                <w:bCs/>
              </w:rPr>
              <w:t>Total budgeted cost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Pr="00885D3C" w:rsidRDefault="003167DF">
            <w:pPr>
              <w:rPr>
                <w:rFonts w:ascii="Arial" w:hAnsi="Arial" w:cs="Arial"/>
              </w:rPr>
            </w:pPr>
            <w:r>
              <w:rPr>
                <w:rFonts w:ascii="Arial" w:hAnsi="Arial" w:cs="Arial"/>
              </w:rPr>
              <w:t>£20</w:t>
            </w:r>
            <w:r w:rsidR="004521B1" w:rsidRPr="00885D3C">
              <w:rPr>
                <w:rFonts w:ascii="Arial" w:hAnsi="Arial" w:cs="Arial"/>
              </w:rPr>
              <w:t>,000</w:t>
            </w:r>
          </w:p>
        </w:tc>
      </w:tr>
    </w:tbl>
    <w:p w:rsidR="0052656F" w:rsidRDefault="0052656F">
      <w:pPr>
        <w:pStyle w:val="Body"/>
        <w:spacing w:after="0" w:line="240" w:lineRule="auto"/>
      </w:pPr>
    </w:p>
    <w:p w:rsidR="00476A8C" w:rsidRDefault="00476A8C">
      <w:pPr>
        <w:rPr>
          <w:rFonts w:ascii="Arial" w:hAnsi="Arial" w:cs="Arial Unicode MS"/>
          <w:color w:val="0D0D0D"/>
          <w:u w:color="0D0D0D"/>
          <w:lang w:eastAsia="en-GB"/>
        </w:rPr>
      </w:pPr>
      <w:r>
        <w:br w:type="page"/>
      </w:r>
    </w:p>
    <w:p w:rsidR="00476A8C" w:rsidRDefault="00476A8C">
      <w:pPr>
        <w:pStyle w:val="Body"/>
        <w:spacing w:after="0" w:line="240" w:lineRule="auto"/>
      </w:pPr>
    </w:p>
    <w:tbl>
      <w:tblPr>
        <w:tblW w:w="155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2126"/>
        <w:gridCol w:w="4678"/>
        <w:gridCol w:w="5528"/>
        <w:gridCol w:w="1134"/>
      </w:tblGrid>
      <w:tr w:rsidR="00476A8C" w:rsidTr="00611C11">
        <w:trPr>
          <w:trHeight w:val="282"/>
        </w:trPr>
        <w:tc>
          <w:tcPr>
            <w:tcW w:w="15559" w:type="dxa"/>
            <w:gridSpan w:val="5"/>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80" w:type="dxa"/>
            </w:tcMar>
          </w:tcPr>
          <w:p w:rsidR="00476A8C" w:rsidRDefault="00476A8C" w:rsidP="00476A8C">
            <w:pPr>
              <w:pStyle w:val="ListParagraph"/>
              <w:numPr>
                <w:ilvl w:val="0"/>
                <w:numId w:val="26"/>
              </w:numPr>
              <w:spacing w:after="0"/>
              <w:rPr>
                <w:b/>
                <w:bCs/>
              </w:rPr>
            </w:pPr>
            <w:r>
              <w:rPr>
                <w:b/>
                <w:bCs/>
              </w:rPr>
              <w:t xml:space="preserve">Review of expenditure </w:t>
            </w:r>
          </w:p>
        </w:tc>
      </w:tr>
      <w:tr w:rsidR="00476A8C" w:rsidTr="00611C11">
        <w:trPr>
          <w:trHeight w:val="282"/>
        </w:trPr>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line="240" w:lineRule="auto"/>
            </w:pPr>
            <w:r>
              <w:rPr>
                <w:b/>
                <w:bCs/>
              </w:rPr>
              <w:t>Previous Academic Year</w:t>
            </w:r>
          </w:p>
        </w:tc>
        <w:tc>
          <w:tcPr>
            <w:tcW w:w="113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476A8C" w:rsidRPr="002865FF" w:rsidRDefault="002865FF" w:rsidP="002865FF">
            <w:pPr>
              <w:ind w:left="-794"/>
              <w:rPr>
                <w:rFonts w:ascii="Calibri" w:hAnsi="Calibri"/>
              </w:rPr>
            </w:pPr>
            <w:r>
              <w:t xml:space="preserve"> </w:t>
            </w:r>
            <w:r w:rsidRPr="002865FF">
              <w:rPr>
                <w:rFonts w:ascii="Calibri" w:hAnsi="Calibri"/>
              </w:rPr>
              <w:t>2017</w:t>
            </w:r>
          </w:p>
        </w:tc>
      </w:tr>
      <w:tr w:rsidR="00476A8C" w:rsidTr="00611C11">
        <w:trPr>
          <w:trHeight w:val="282"/>
        </w:trPr>
        <w:tc>
          <w:tcPr>
            <w:tcW w:w="15559"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76A8C" w:rsidRDefault="00476A8C" w:rsidP="00476A8C">
            <w:pPr>
              <w:pStyle w:val="ListParagraph"/>
              <w:numPr>
                <w:ilvl w:val="0"/>
                <w:numId w:val="27"/>
              </w:numPr>
              <w:spacing w:after="0" w:line="240" w:lineRule="auto"/>
              <w:rPr>
                <w:b/>
                <w:bCs/>
              </w:rPr>
            </w:pPr>
            <w:r>
              <w:rPr>
                <w:b/>
                <w:bCs/>
              </w:rPr>
              <w:t>Quality of teaching for all</w:t>
            </w:r>
          </w:p>
        </w:tc>
      </w:tr>
      <w:tr w:rsidR="00476A8C" w:rsidTr="00611C11">
        <w:trPr>
          <w:trHeight w:val="95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Desired outcome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Chosen action / approach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 xml:space="preserve">Estimated impact: </w:t>
            </w:r>
            <w:r>
              <w:t>Did you meet the success criteria? Include impact on pupils not eligible for JP, if appropriate.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rPr>
                <w:b/>
                <w:bCs/>
              </w:rPr>
            </w:pPr>
            <w:r>
              <w:rPr>
                <w:b/>
                <w:bCs/>
              </w:rPr>
              <w:t xml:space="preserve">Lessons learned </w:t>
            </w:r>
          </w:p>
          <w:p w:rsidR="00476A8C" w:rsidRDefault="00476A8C" w:rsidP="00611C11">
            <w:pPr>
              <w:pStyle w:val="Body"/>
              <w:spacing w:after="0"/>
            </w:pPr>
            <w:r>
              <w:t>(and whether you will continue with this approach)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Cost</w:t>
            </w:r>
          </w:p>
        </w:tc>
      </w:tr>
      <w:tr w:rsidR="00476A8C" w:rsidTr="00611C11">
        <w:trPr>
          <w:trHeight w:val="54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 xml:space="preserve">Narrow the gaps in progress between JP students and their peers who have the same starting point. </w:t>
            </w:r>
          </w:p>
          <w:p w:rsidR="00476A8C" w:rsidRPr="00F53174" w:rsidRDefault="00476A8C" w:rsidP="00611C11">
            <w:pPr>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CPD opportunities for staff and support staff</w:t>
            </w:r>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pStyle w:val="NormalWeb"/>
              <w:spacing w:before="0" w:beforeAutospacing="0" w:after="0" w:afterAutospacing="0"/>
              <w:rPr>
                <w:rFonts w:ascii="Arial" w:hAnsi="Arial" w:cs="Arial"/>
                <w:color w:val="000000"/>
                <w:sz w:val="18"/>
                <w:szCs w:val="18"/>
              </w:rPr>
            </w:pPr>
            <w:proofErr w:type="spellStart"/>
            <w:r w:rsidRPr="00F53174">
              <w:rPr>
                <w:rFonts w:ascii="Arial" w:hAnsi="Arial" w:cs="Arial"/>
                <w:color w:val="000000"/>
                <w:sz w:val="18"/>
                <w:szCs w:val="18"/>
              </w:rPr>
              <w:t>Pixl</w:t>
            </w:r>
            <w:proofErr w:type="spellEnd"/>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pStyle w:val="NormalWeb"/>
              <w:spacing w:before="0" w:beforeAutospacing="0" w:after="0" w:afterAutospacing="0"/>
              <w:rPr>
                <w:rFonts w:ascii="Arial" w:hAnsi="Arial" w:cs="Arial"/>
                <w:color w:val="000000"/>
                <w:sz w:val="18"/>
                <w:szCs w:val="18"/>
              </w:rPr>
            </w:pPr>
            <w:proofErr w:type="spellStart"/>
            <w:r w:rsidRPr="00F53174">
              <w:rPr>
                <w:rFonts w:ascii="Arial" w:hAnsi="Arial" w:cs="Arial"/>
                <w:color w:val="000000"/>
                <w:sz w:val="18"/>
                <w:szCs w:val="18"/>
              </w:rPr>
              <w:t>Tassomai</w:t>
            </w:r>
            <w:proofErr w:type="spellEnd"/>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pStyle w:val="NormalWeb"/>
              <w:spacing w:before="0" w:beforeAutospacing="0" w:after="0" w:afterAutospacing="0"/>
              <w:rPr>
                <w:rFonts w:ascii="Arial" w:hAnsi="Arial" w:cs="Arial"/>
                <w:color w:val="000000"/>
                <w:sz w:val="18"/>
                <w:szCs w:val="18"/>
              </w:rPr>
            </w:pPr>
            <w:proofErr w:type="spellStart"/>
            <w:r w:rsidRPr="00F53174">
              <w:rPr>
                <w:rFonts w:ascii="Arial" w:hAnsi="Arial" w:cs="Arial"/>
                <w:color w:val="000000"/>
                <w:sz w:val="18"/>
                <w:szCs w:val="18"/>
              </w:rPr>
              <w:t>Mengage</w:t>
            </w:r>
            <w:proofErr w:type="spellEnd"/>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rPr>
                <w:rFonts w:ascii="Arial" w:hAnsi="Arial" w:cs="Arial"/>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3A2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High quality CPD has focussed on key school improvement areas: T</w:t>
            </w:r>
            <w:r w:rsidR="00F93A24">
              <w:rPr>
                <w:rFonts w:ascii="Arial" w:hAnsi="Arial" w:cs="Arial"/>
                <w:color w:val="000000"/>
                <w:sz w:val="18"/>
                <w:szCs w:val="18"/>
              </w:rPr>
              <w:t xml:space="preserve">eaching </w:t>
            </w:r>
            <w:r w:rsidRPr="00F53174">
              <w:rPr>
                <w:rFonts w:ascii="Arial" w:hAnsi="Arial" w:cs="Arial"/>
                <w:color w:val="000000"/>
                <w:sz w:val="18"/>
                <w:szCs w:val="18"/>
              </w:rPr>
              <w:t>&amp;L</w:t>
            </w:r>
            <w:r w:rsidR="00F93A24">
              <w:rPr>
                <w:rFonts w:ascii="Arial" w:hAnsi="Arial" w:cs="Arial"/>
                <w:color w:val="000000"/>
                <w:sz w:val="18"/>
                <w:szCs w:val="18"/>
              </w:rPr>
              <w:t>earning</w:t>
            </w:r>
            <w:r w:rsidRPr="00F53174">
              <w:rPr>
                <w:rFonts w:ascii="Arial" w:hAnsi="Arial" w:cs="Arial"/>
                <w:color w:val="000000"/>
                <w:sz w:val="18"/>
                <w:szCs w:val="18"/>
              </w:rPr>
              <w:t xml:space="preserve"> - Changing habits not just knowledge (Explain, Model, Scaffold, Practise; Metacognition, Modelling), Assessment, Marking and Feedback -DIRT, new GCSE specifications with a focus on raising standards further</w:t>
            </w:r>
            <w:r w:rsidR="00F93A24">
              <w:rPr>
                <w:rFonts w:ascii="Arial" w:hAnsi="Arial" w:cs="Arial"/>
                <w:color w:val="000000"/>
                <w:sz w:val="18"/>
                <w:szCs w:val="18"/>
              </w:rPr>
              <w:t xml:space="preserve"> and improving outcomes for all students</w:t>
            </w:r>
            <w:r w:rsidRPr="00F53174">
              <w:rPr>
                <w:rFonts w:ascii="Arial" w:hAnsi="Arial" w:cs="Arial"/>
                <w:color w:val="000000"/>
                <w:sz w:val="18"/>
                <w:szCs w:val="18"/>
              </w:rPr>
              <w:t xml:space="preserve"> across KS3 and</w:t>
            </w:r>
            <w:r w:rsidR="00F93A24">
              <w:rPr>
                <w:rFonts w:ascii="Arial" w:hAnsi="Arial" w:cs="Arial"/>
                <w:color w:val="000000"/>
                <w:sz w:val="18"/>
                <w:szCs w:val="18"/>
              </w:rPr>
              <w:t xml:space="preserve"> KS4.</w:t>
            </w:r>
          </w:p>
          <w:p w:rsidR="00F93A24" w:rsidRDefault="00F93A24" w:rsidP="00611C11">
            <w:pPr>
              <w:pStyle w:val="NormalWeb"/>
              <w:spacing w:before="0" w:beforeAutospacing="0" w:after="0" w:afterAutospacing="0"/>
              <w:rPr>
                <w:rFonts w:ascii="Arial" w:hAnsi="Arial" w:cs="Arial"/>
                <w:color w:val="000000"/>
                <w:sz w:val="18"/>
                <w:szCs w:val="18"/>
              </w:rPr>
            </w:pP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Focus on engaging Y11 to attend after-school interventions. No of hours of additi</w:t>
            </w:r>
            <w:r w:rsidR="00ED41DE">
              <w:rPr>
                <w:rFonts w:ascii="Arial" w:hAnsi="Arial" w:cs="Arial"/>
                <w:color w:val="000000"/>
                <w:sz w:val="18"/>
                <w:szCs w:val="18"/>
              </w:rPr>
              <w:t>onal revision and intervention programmes</w:t>
            </w:r>
            <w:r w:rsidRPr="00F53174">
              <w:rPr>
                <w:rFonts w:ascii="Arial" w:hAnsi="Arial" w:cs="Arial"/>
                <w:color w:val="000000"/>
                <w:sz w:val="18"/>
                <w:szCs w:val="18"/>
              </w:rPr>
              <w:t xml:space="preserve"> </w:t>
            </w:r>
            <w:proofErr w:type="gramStart"/>
            <w:r w:rsidRPr="00F53174">
              <w:rPr>
                <w:rFonts w:ascii="Arial" w:hAnsi="Arial" w:cs="Arial"/>
                <w:color w:val="000000"/>
                <w:sz w:val="18"/>
                <w:szCs w:val="18"/>
              </w:rPr>
              <w:t>attend</w:t>
            </w:r>
            <w:r w:rsidR="00ED41DE">
              <w:rPr>
                <w:rFonts w:ascii="Arial" w:hAnsi="Arial" w:cs="Arial"/>
                <w:color w:val="000000"/>
                <w:sz w:val="18"/>
                <w:szCs w:val="18"/>
              </w:rPr>
              <w:t>ed</w:t>
            </w:r>
            <w:r w:rsidRPr="00F53174">
              <w:rPr>
                <w:rFonts w:ascii="Arial" w:hAnsi="Arial" w:cs="Arial"/>
                <w:color w:val="000000"/>
                <w:sz w:val="18"/>
                <w:szCs w:val="18"/>
              </w:rPr>
              <w:t xml:space="preserve"> </w:t>
            </w:r>
            <w:r w:rsidR="00ED41DE">
              <w:rPr>
                <w:rFonts w:ascii="Arial" w:hAnsi="Arial" w:cs="Arial"/>
                <w:color w:val="000000"/>
                <w:sz w:val="18"/>
                <w:szCs w:val="18"/>
              </w:rPr>
              <w:t xml:space="preserve"> by</w:t>
            </w:r>
            <w:proofErr w:type="gramEnd"/>
            <w:r w:rsidR="00ED41DE">
              <w:rPr>
                <w:rFonts w:ascii="Arial" w:hAnsi="Arial" w:cs="Arial"/>
                <w:color w:val="000000"/>
                <w:sz w:val="18"/>
                <w:szCs w:val="18"/>
              </w:rPr>
              <w:t xml:space="preserve"> students in </w:t>
            </w:r>
            <w:r w:rsidRPr="00F53174">
              <w:rPr>
                <w:rFonts w:ascii="Arial" w:hAnsi="Arial" w:cs="Arial"/>
                <w:color w:val="000000"/>
                <w:sz w:val="18"/>
                <w:szCs w:val="18"/>
              </w:rPr>
              <w:t xml:space="preserve">after-school </w:t>
            </w:r>
            <w:r w:rsidR="00ED41DE">
              <w:rPr>
                <w:rFonts w:ascii="Arial" w:hAnsi="Arial" w:cs="Arial"/>
                <w:color w:val="000000"/>
                <w:sz w:val="18"/>
                <w:szCs w:val="18"/>
              </w:rPr>
              <w:t xml:space="preserve"> and holiday </w:t>
            </w:r>
            <w:r w:rsidRPr="00F53174">
              <w:rPr>
                <w:rFonts w:ascii="Arial" w:hAnsi="Arial" w:cs="Arial"/>
                <w:color w:val="000000"/>
                <w:sz w:val="18"/>
                <w:szCs w:val="18"/>
              </w:rPr>
              <w:t>sessions with teaching staff - ?</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 xml:space="preserve"> </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Non-JP</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67% of all GCSE entries were 9-4/A*-C</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61% of students achieved at least 5 passes at 9-4/A*-C including English and Maths</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 xml:space="preserve">83% of students achieved 9-4 in English Language and 70% 9-4 in Maths </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KS2-KS4 progress:</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Progress 8 score +0.18</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Attainment 8 score 41.87</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87% achieved 3 levels of progress in English</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 xml:space="preserve">67% achieved 3 levels of progress in Maths </w:t>
            </w:r>
          </w:p>
          <w:p w:rsidR="00476A8C" w:rsidRPr="00F53174" w:rsidRDefault="00476A8C" w:rsidP="00611C11">
            <w:pPr>
              <w:pStyle w:val="NormalWeb"/>
              <w:spacing w:before="0" w:beforeAutospacing="0" w:after="0" w:afterAutospacing="0"/>
              <w:rPr>
                <w:rFonts w:ascii="Arial" w:hAnsi="Arial" w:cs="Arial"/>
                <w:sz w:val="18"/>
                <w:szCs w:val="18"/>
              </w:rPr>
            </w:pP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 xml:space="preserve">JP students </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37% of all GCSE entries were 9-4/A*-C</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22% of students achieved at least 5 passes at 9-4/A*-C including English and Maths</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 xml:space="preserve">50% of students achieved 9-4 in English Language and </w:t>
            </w:r>
            <w:r w:rsidRPr="00F53174">
              <w:rPr>
                <w:rFonts w:ascii="Arial" w:hAnsi="Arial" w:cs="Arial"/>
                <w:color w:val="000000"/>
                <w:sz w:val="18"/>
                <w:szCs w:val="18"/>
              </w:rPr>
              <w:lastRenderedPageBreak/>
              <w:t xml:space="preserve">33% 9-4 in Maths </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 xml:space="preserve">KS2-KS4 progress: </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Progress 8 score -0.54</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Attainment 8 score 29.63</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 xml:space="preserve">59% achieved 3 levels of progress in English </w:t>
            </w:r>
          </w:p>
          <w:p w:rsidR="00476A8C" w:rsidRPr="00F53174" w:rsidRDefault="00476A8C" w:rsidP="00611C11">
            <w:pPr>
              <w:pStyle w:val="NormalWeb"/>
              <w:spacing w:before="0" w:beforeAutospacing="0" w:after="0" w:afterAutospacing="0"/>
              <w:rPr>
                <w:rFonts w:ascii="Arial" w:hAnsi="Arial" w:cs="Arial"/>
                <w:sz w:val="18"/>
                <w:szCs w:val="18"/>
              </w:rPr>
            </w:pPr>
            <w:r w:rsidRPr="00F53174">
              <w:rPr>
                <w:rFonts w:ascii="Arial" w:hAnsi="Arial" w:cs="Arial"/>
                <w:color w:val="000000"/>
                <w:sz w:val="18"/>
                <w:szCs w:val="18"/>
              </w:rPr>
              <w:t>31% achieved 3 levels of progress in Maths</w:t>
            </w:r>
          </w:p>
          <w:p w:rsidR="00476A8C" w:rsidRPr="00F53174" w:rsidRDefault="00476A8C" w:rsidP="00611C11">
            <w:pPr>
              <w:pStyle w:val="NormalWeb"/>
              <w:spacing w:before="0" w:beforeAutospacing="0" w:after="0" w:afterAutospacing="0"/>
              <w:rPr>
                <w:rFonts w:ascii="Arial" w:hAnsi="Arial" w:cs="Arial"/>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lastRenderedPageBreak/>
              <w:t>Individual targeted programmes have a positive impact on progress and attainment.</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Targeted revision programmes have a positive impact on progress and attainment.</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Intervention programmes and support should be targeted at MAT and HAT students.</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 xml:space="preserve">Continued use of </w:t>
            </w:r>
            <w:proofErr w:type="spellStart"/>
            <w:r w:rsidRPr="00F53174">
              <w:rPr>
                <w:rFonts w:ascii="Arial" w:hAnsi="Arial" w:cs="Arial"/>
                <w:color w:val="000000"/>
                <w:sz w:val="18"/>
                <w:szCs w:val="18"/>
              </w:rPr>
              <w:t>Pixl</w:t>
            </w:r>
            <w:proofErr w:type="spellEnd"/>
            <w:r w:rsidRPr="00F53174">
              <w:rPr>
                <w:rFonts w:ascii="Arial" w:hAnsi="Arial" w:cs="Arial"/>
                <w:color w:val="000000"/>
                <w:sz w:val="18"/>
                <w:szCs w:val="18"/>
              </w:rPr>
              <w:t xml:space="preserve"> enables teachers to learn from best practice around the country to encourage innovation. This approach will continue to be used in 2018. (Sutton Trust Toolkit – Mastery Learning (+5), Collaborative Learning ((+5), Individual Instruction (+2)</w:t>
            </w:r>
            <w:r w:rsidR="00F93A24">
              <w:rPr>
                <w:rFonts w:ascii="Arial" w:hAnsi="Arial" w:cs="Arial"/>
                <w:color w:val="000000"/>
                <w:sz w:val="18"/>
                <w:szCs w:val="18"/>
              </w:rPr>
              <w:t xml:space="preserve"> months of additional progress</w:t>
            </w:r>
            <w:r w:rsidRPr="00F53174">
              <w:rPr>
                <w:rFonts w:ascii="Arial" w:hAnsi="Arial" w:cs="Arial"/>
                <w:color w:val="000000"/>
                <w:sz w:val="18"/>
                <w:szCs w:val="18"/>
              </w:rPr>
              <w:t>).</w:t>
            </w:r>
          </w:p>
          <w:p w:rsidR="00476A8C" w:rsidRPr="00F53174" w:rsidRDefault="00476A8C" w:rsidP="00611C11">
            <w:pPr>
              <w:pStyle w:val="NormalWeb"/>
              <w:spacing w:before="0" w:beforeAutospacing="0" w:after="0" w:afterAutospacing="0"/>
              <w:rPr>
                <w:rFonts w:ascii="Arial" w:hAnsi="Arial" w:cs="Arial"/>
                <w:color w:val="000000"/>
                <w:sz w:val="18"/>
                <w:szCs w:val="18"/>
              </w:rPr>
            </w:pPr>
            <w:proofErr w:type="gramStart"/>
            <w:r w:rsidRPr="00F53174">
              <w:rPr>
                <w:rFonts w:ascii="Arial" w:hAnsi="Arial" w:cs="Arial"/>
                <w:color w:val="000000"/>
                <w:sz w:val="18"/>
                <w:szCs w:val="18"/>
              </w:rPr>
              <w:t>HOD follow</w:t>
            </w:r>
            <w:proofErr w:type="gramEnd"/>
            <w:r w:rsidRPr="00F53174">
              <w:rPr>
                <w:rFonts w:ascii="Arial" w:hAnsi="Arial" w:cs="Arial"/>
                <w:color w:val="000000"/>
                <w:sz w:val="18"/>
                <w:szCs w:val="18"/>
              </w:rPr>
              <w:t xml:space="preserve"> up on CPD as part of the MER structures and maintain focus with key agenda items at departmental meetings. </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Y11 students need an incentive to attend revision sessions.</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Investigate a ‘Passport to Success</w:t>
            </w:r>
            <w:r w:rsidR="00F93A24">
              <w:rPr>
                <w:rFonts w:ascii="Arial" w:hAnsi="Arial" w:cs="Arial"/>
                <w:color w:val="000000"/>
                <w:sz w:val="18"/>
                <w:szCs w:val="18"/>
              </w:rPr>
              <w:t>’</w:t>
            </w:r>
            <w:r w:rsidRPr="00F53174">
              <w:rPr>
                <w:rFonts w:ascii="Arial" w:hAnsi="Arial" w:cs="Arial"/>
                <w:color w:val="000000"/>
                <w:sz w:val="18"/>
                <w:szCs w:val="18"/>
              </w:rPr>
              <w:t xml:space="preserve"> study skills resources and revision pack.</w:t>
            </w:r>
          </w:p>
          <w:p w:rsidR="00476A8C" w:rsidRPr="00F53174" w:rsidRDefault="00476A8C" w:rsidP="00611C11">
            <w:pPr>
              <w:pStyle w:val="NormalWeb"/>
              <w:spacing w:before="0" w:beforeAutospacing="0" w:after="0" w:afterAutospacing="0"/>
              <w:rPr>
                <w:rFonts w:ascii="Arial" w:hAnsi="Arial" w:cs="Arial"/>
                <w:color w:val="000000"/>
                <w:sz w:val="18"/>
                <w:szCs w:val="18"/>
              </w:rPr>
            </w:pPr>
            <w:proofErr w:type="spellStart"/>
            <w:r w:rsidRPr="00F53174">
              <w:rPr>
                <w:rFonts w:ascii="Arial" w:hAnsi="Arial" w:cs="Arial"/>
                <w:color w:val="000000"/>
                <w:sz w:val="18"/>
                <w:szCs w:val="18"/>
              </w:rPr>
              <w:t>Mengage</w:t>
            </w:r>
            <w:proofErr w:type="spellEnd"/>
            <w:r w:rsidRPr="00F53174">
              <w:rPr>
                <w:rFonts w:ascii="Arial" w:hAnsi="Arial" w:cs="Arial"/>
                <w:color w:val="000000"/>
                <w:sz w:val="18"/>
                <w:szCs w:val="18"/>
              </w:rPr>
              <w:t xml:space="preserve"> not as useful as hoped, as we were further ahead in our approaches than they assumed. </w:t>
            </w:r>
          </w:p>
          <w:p w:rsidR="00476A8C" w:rsidRPr="00F53174" w:rsidRDefault="00476A8C" w:rsidP="00611C11">
            <w:pPr>
              <w:pStyle w:val="NormalWeb"/>
              <w:spacing w:before="0" w:beforeAutospacing="0" w:after="0" w:afterAutospacing="0"/>
              <w:rPr>
                <w:rFonts w:ascii="Arial" w:hAnsi="Arial" w:cs="Arial"/>
                <w:color w:val="000000"/>
                <w:sz w:val="18"/>
                <w:szCs w:val="18"/>
              </w:rPr>
            </w:pPr>
          </w:p>
          <w:p w:rsidR="00972426"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T</w:t>
            </w:r>
            <w:r w:rsidR="00972426" w:rsidRPr="00F53174">
              <w:rPr>
                <w:rFonts w:ascii="Arial" w:hAnsi="Arial" w:cs="Arial"/>
                <w:color w:val="000000"/>
                <w:sz w:val="18"/>
                <w:szCs w:val="18"/>
              </w:rPr>
              <w:t>he school is aware there is</w:t>
            </w:r>
            <w:r w:rsidRPr="00F53174">
              <w:rPr>
                <w:rFonts w:ascii="Arial" w:hAnsi="Arial" w:cs="Arial"/>
                <w:color w:val="000000"/>
                <w:sz w:val="18"/>
                <w:szCs w:val="18"/>
              </w:rPr>
              <w:t xml:space="preserve"> still</w:t>
            </w:r>
            <w:r w:rsidR="00972426" w:rsidRPr="00F53174">
              <w:rPr>
                <w:rFonts w:ascii="Arial" w:hAnsi="Arial" w:cs="Arial"/>
                <w:color w:val="000000"/>
                <w:sz w:val="18"/>
                <w:szCs w:val="18"/>
              </w:rPr>
              <w:t xml:space="preserve"> a gap in JP v non-JP attainment that needs to be addressed. The statistics show that Les Quennevais is in line with or better than other 11-16 schools in Jersey:</w:t>
            </w:r>
          </w:p>
          <w:p w:rsidR="00972426" w:rsidRPr="00F53174" w:rsidRDefault="00972426" w:rsidP="00972426">
            <w:pPr>
              <w:pStyle w:val="NormalWeb"/>
              <w:numPr>
                <w:ilvl w:val="0"/>
                <w:numId w:val="31"/>
              </w:numPr>
              <w:spacing w:before="0" w:beforeAutospacing="0" w:after="0" w:afterAutospacing="0"/>
              <w:rPr>
                <w:rFonts w:ascii="Arial" w:hAnsi="Arial" w:cs="Arial"/>
                <w:color w:val="000000"/>
                <w:sz w:val="18"/>
                <w:szCs w:val="18"/>
              </w:rPr>
            </w:pPr>
            <w:r w:rsidRPr="00F53174">
              <w:rPr>
                <w:rFonts w:ascii="Arial" w:hAnsi="Arial" w:cs="Arial"/>
                <w:color w:val="000000"/>
                <w:sz w:val="18"/>
                <w:szCs w:val="18"/>
              </w:rPr>
              <w:t>for a standard pass at 4+ in English and Maths</w:t>
            </w:r>
          </w:p>
          <w:p w:rsidR="00972426" w:rsidRPr="00F53174" w:rsidRDefault="00972426" w:rsidP="00972426">
            <w:pPr>
              <w:pStyle w:val="NormalWeb"/>
              <w:numPr>
                <w:ilvl w:val="0"/>
                <w:numId w:val="31"/>
              </w:numPr>
              <w:spacing w:before="0" w:beforeAutospacing="0" w:after="0" w:afterAutospacing="0"/>
              <w:rPr>
                <w:rFonts w:ascii="Arial" w:hAnsi="Arial" w:cs="Arial"/>
                <w:color w:val="000000"/>
                <w:sz w:val="18"/>
                <w:szCs w:val="18"/>
              </w:rPr>
            </w:pPr>
            <w:r w:rsidRPr="00F53174">
              <w:rPr>
                <w:rFonts w:ascii="Arial" w:hAnsi="Arial" w:cs="Arial"/>
                <w:color w:val="000000"/>
                <w:sz w:val="18"/>
                <w:szCs w:val="18"/>
              </w:rPr>
              <w:t>for a strong pass at 5+ in English</w:t>
            </w:r>
          </w:p>
          <w:p w:rsidR="00972426" w:rsidRPr="00F53174" w:rsidRDefault="00972426" w:rsidP="00972426">
            <w:pPr>
              <w:pStyle w:val="NormalWeb"/>
              <w:numPr>
                <w:ilvl w:val="0"/>
                <w:numId w:val="31"/>
              </w:numPr>
              <w:spacing w:before="0" w:beforeAutospacing="0" w:after="0" w:afterAutospacing="0"/>
              <w:rPr>
                <w:rFonts w:ascii="Arial" w:hAnsi="Arial" w:cs="Arial"/>
                <w:color w:val="000000"/>
                <w:sz w:val="18"/>
                <w:szCs w:val="18"/>
              </w:rPr>
            </w:pPr>
            <w:r w:rsidRPr="00F53174">
              <w:rPr>
                <w:rFonts w:ascii="Arial" w:hAnsi="Arial" w:cs="Arial"/>
                <w:color w:val="000000"/>
                <w:sz w:val="18"/>
                <w:szCs w:val="18"/>
              </w:rPr>
              <w:t>in best 8</w:t>
            </w:r>
          </w:p>
          <w:p w:rsidR="00476A8C" w:rsidRPr="00F53174" w:rsidRDefault="00476A8C"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 xml:space="preserve"> </w:t>
            </w:r>
          </w:p>
          <w:p w:rsidR="00F53174" w:rsidRPr="00F53174" w:rsidRDefault="00F53174" w:rsidP="00611C11">
            <w:pPr>
              <w:pStyle w:val="NormalWeb"/>
              <w:spacing w:before="0" w:beforeAutospacing="0" w:after="0" w:afterAutospacing="0"/>
              <w:rPr>
                <w:rFonts w:ascii="Arial" w:hAnsi="Arial" w:cs="Arial"/>
                <w:color w:val="000000"/>
                <w:sz w:val="18"/>
                <w:szCs w:val="18"/>
              </w:rPr>
            </w:pPr>
            <w:r w:rsidRPr="00F53174">
              <w:rPr>
                <w:rFonts w:ascii="Arial" w:hAnsi="Arial" w:cs="Arial"/>
                <w:color w:val="000000"/>
                <w:sz w:val="18"/>
                <w:szCs w:val="18"/>
              </w:rPr>
              <w:t>43% of JP LATs made the same or better progress in A8 and P8 as others from the same starting point.</w:t>
            </w:r>
          </w:p>
          <w:p w:rsidR="00F53174" w:rsidRPr="00F53174" w:rsidRDefault="00F53174" w:rsidP="00F53174">
            <w:pPr>
              <w:pStyle w:val="NormalWeb"/>
              <w:spacing w:before="0" w:beforeAutospacing="0" w:after="0" w:afterAutospacing="0"/>
              <w:rPr>
                <w:rFonts w:ascii="Arial" w:hAnsi="Arial" w:cs="Arial"/>
                <w:color w:val="000000"/>
                <w:sz w:val="18"/>
                <w:szCs w:val="18"/>
              </w:rPr>
            </w:pPr>
          </w:p>
          <w:p w:rsidR="00F53174" w:rsidRDefault="00F53174" w:rsidP="00F5317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20</w:t>
            </w:r>
            <w:r w:rsidRPr="00F53174">
              <w:rPr>
                <w:rFonts w:ascii="Arial" w:hAnsi="Arial" w:cs="Arial"/>
                <w:color w:val="000000"/>
                <w:sz w:val="18"/>
                <w:szCs w:val="18"/>
              </w:rPr>
              <w:t>% of J</w:t>
            </w:r>
            <w:r>
              <w:rPr>
                <w:rFonts w:ascii="Arial" w:hAnsi="Arial" w:cs="Arial"/>
                <w:color w:val="000000"/>
                <w:sz w:val="18"/>
                <w:szCs w:val="18"/>
              </w:rPr>
              <w:t>P M</w:t>
            </w:r>
            <w:r w:rsidRPr="00F53174">
              <w:rPr>
                <w:rFonts w:ascii="Arial" w:hAnsi="Arial" w:cs="Arial"/>
                <w:color w:val="000000"/>
                <w:sz w:val="18"/>
                <w:szCs w:val="18"/>
              </w:rPr>
              <w:t>ATs made the same or better progress in A8 and P8 as others from the same starting point.</w:t>
            </w:r>
          </w:p>
          <w:p w:rsidR="00F53174" w:rsidRDefault="00F53174" w:rsidP="00F53174">
            <w:pPr>
              <w:pStyle w:val="NormalWeb"/>
              <w:spacing w:before="0" w:beforeAutospacing="0" w:after="0" w:afterAutospacing="0"/>
              <w:rPr>
                <w:rFonts w:ascii="Arial" w:hAnsi="Arial" w:cs="Arial"/>
                <w:color w:val="000000"/>
                <w:sz w:val="18"/>
                <w:szCs w:val="18"/>
              </w:rPr>
            </w:pPr>
          </w:p>
          <w:p w:rsidR="00F53174" w:rsidRDefault="00F53174" w:rsidP="00F5317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50</w:t>
            </w:r>
            <w:r w:rsidRPr="00F53174">
              <w:rPr>
                <w:rFonts w:ascii="Arial" w:hAnsi="Arial" w:cs="Arial"/>
                <w:color w:val="000000"/>
                <w:sz w:val="18"/>
                <w:szCs w:val="18"/>
              </w:rPr>
              <w:t>% of J</w:t>
            </w:r>
            <w:r>
              <w:rPr>
                <w:rFonts w:ascii="Arial" w:hAnsi="Arial" w:cs="Arial"/>
                <w:color w:val="000000"/>
                <w:sz w:val="18"/>
                <w:szCs w:val="18"/>
              </w:rPr>
              <w:t>P H</w:t>
            </w:r>
            <w:r w:rsidRPr="00F53174">
              <w:rPr>
                <w:rFonts w:ascii="Arial" w:hAnsi="Arial" w:cs="Arial"/>
                <w:color w:val="000000"/>
                <w:sz w:val="18"/>
                <w:szCs w:val="18"/>
              </w:rPr>
              <w:t>ATs made the same or better progress</w:t>
            </w:r>
            <w:r>
              <w:rPr>
                <w:rFonts w:ascii="Arial" w:hAnsi="Arial" w:cs="Arial"/>
                <w:color w:val="000000"/>
                <w:sz w:val="18"/>
                <w:szCs w:val="18"/>
              </w:rPr>
              <w:t xml:space="preserve"> </w:t>
            </w:r>
            <w:r w:rsidRPr="00F53174">
              <w:rPr>
                <w:rFonts w:ascii="Arial" w:hAnsi="Arial" w:cs="Arial"/>
                <w:color w:val="000000"/>
                <w:sz w:val="18"/>
                <w:szCs w:val="18"/>
              </w:rPr>
              <w:t>as others from the same starting point.</w:t>
            </w:r>
            <w:r>
              <w:rPr>
                <w:rFonts w:ascii="Arial" w:hAnsi="Arial" w:cs="Arial"/>
                <w:color w:val="000000"/>
                <w:sz w:val="18"/>
                <w:szCs w:val="18"/>
              </w:rPr>
              <w:t>in A8.</w:t>
            </w:r>
            <w:r w:rsidR="00F93A24">
              <w:rPr>
                <w:rFonts w:ascii="Arial" w:hAnsi="Arial" w:cs="Arial"/>
                <w:color w:val="000000"/>
                <w:sz w:val="18"/>
                <w:szCs w:val="18"/>
              </w:rPr>
              <w:t xml:space="preserve"> (Based on 2 students).</w:t>
            </w:r>
          </w:p>
          <w:p w:rsidR="00F53174" w:rsidRPr="00F53174" w:rsidRDefault="00F53174" w:rsidP="00F5317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0% </w:t>
            </w:r>
            <w:r w:rsidRPr="00F53174">
              <w:rPr>
                <w:rFonts w:ascii="Arial" w:hAnsi="Arial" w:cs="Arial"/>
                <w:color w:val="000000"/>
                <w:sz w:val="18"/>
                <w:szCs w:val="18"/>
              </w:rPr>
              <w:t>of J</w:t>
            </w:r>
            <w:r>
              <w:rPr>
                <w:rFonts w:ascii="Arial" w:hAnsi="Arial" w:cs="Arial"/>
                <w:color w:val="000000"/>
                <w:sz w:val="18"/>
                <w:szCs w:val="18"/>
              </w:rPr>
              <w:t>P H</w:t>
            </w:r>
            <w:r w:rsidRPr="00F53174">
              <w:rPr>
                <w:rFonts w:ascii="Arial" w:hAnsi="Arial" w:cs="Arial"/>
                <w:color w:val="000000"/>
                <w:sz w:val="18"/>
                <w:szCs w:val="18"/>
              </w:rPr>
              <w:t>ATs made the same or better progress</w:t>
            </w:r>
            <w:r>
              <w:rPr>
                <w:rFonts w:ascii="Arial" w:hAnsi="Arial" w:cs="Arial"/>
                <w:color w:val="000000"/>
                <w:sz w:val="18"/>
                <w:szCs w:val="18"/>
              </w:rPr>
              <w:t xml:space="preserve"> </w:t>
            </w:r>
            <w:r w:rsidRPr="00F53174">
              <w:rPr>
                <w:rFonts w:ascii="Arial" w:hAnsi="Arial" w:cs="Arial"/>
                <w:color w:val="000000"/>
                <w:sz w:val="18"/>
                <w:szCs w:val="18"/>
              </w:rPr>
              <w:t>as others from the same starting point.</w:t>
            </w:r>
            <w:r>
              <w:rPr>
                <w:rFonts w:ascii="Arial" w:hAnsi="Arial" w:cs="Arial"/>
                <w:color w:val="000000"/>
                <w:sz w:val="18"/>
                <w:szCs w:val="18"/>
              </w:rPr>
              <w:t>in P8.</w:t>
            </w:r>
            <w:r w:rsidR="00F93A24">
              <w:rPr>
                <w:rFonts w:ascii="Arial" w:hAnsi="Arial" w:cs="Arial"/>
                <w:color w:val="000000"/>
                <w:sz w:val="18"/>
                <w:szCs w:val="18"/>
              </w:rPr>
              <w:t xml:space="preserve"> (Based on 2 students).</w:t>
            </w:r>
          </w:p>
          <w:p w:rsidR="00476A8C" w:rsidRPr="00F53174" w:rsidRDefault="00476A8C" w:rsidP="00611C11">
            <w:pPr>
              <w:pStyle w:val="NormalWeb"/>
              <w:spacing w:before="0" w:beforeAutospacing="0" w:after="0" w:afterAutospacing="0"/>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F53174" w:rsidRDefault="004F4EDF" w:rsidP="00611C11">
            <w:pPr>
              <w:rPr>
                <w:rFonts w:ascii="Arial" w:hAnsi="Arial" w:cs="Arial"/>
                <w:sz w:val="18"/>
                <w:szCs w:val="18"/>
              </w:rPr>
            </w:pPr>
            <w:r w:rsidRPr="00F53174">
              <w:rPr>
                <w:rFonts w:ascii="Arial" w:hAnsi="Arial" w:cs="Arial"/>
                <w:sz w:val="18"/>
                <w:szCs w:val="18"/>
              </w:rPr>
              <w:lastRenderedPageBreak/>
              <w:t>£53</w:t>
            </w:r>
            <w:r w:rsidR="002865FF" w:rsidRPr="00F53174">
              <w:rPr>
                <w:rFonts w:ascii="Arial" w:hAnsi="Arial" w:cs="Arial"/>
                <w:sz w:val="18"/>
                <w:szCs w:val="18"/>
              </w:rPr>
              <w:t>,</w:t>
            </w:r>
            <w:r w:rsidRPr="00F53174">
              <w:rPr>
                <w:rFonts w:ascii="Arial" w:hAnsi="Arial" w:cs="Arial"/>
                <w:sz w:val="18"/>
                <w:szCs w:val="18"/>
              </w:rPr>
              <w:t>027</w:t>
            </w:r>
          </w:p>
        </w:tc>
      </w:tr>
      <w:tr w:rsidR="00476A8C" w:rsidTr="00611C11">
        <w:trPr>
          <w:trHeight w:val="595"/>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sz w:val="18"/>
                <w:szCs w:val="18"/>
              </w:rPr>
            </w:pPr>
            <w:r w:rsidRPr="00E560BD">
              <w:rPr>
                <w:rFonts w:ascii="Arial" w:hAnsi="Arial" w:cs="Arial"/>
                <w:color w:val="000000"/>
                <w:sz w:val="18"/>
                <w:szCs w:val="18"/>
              </w:rPr>
              <w:lastRenderedPageBreak/>
              <w:t>Increased understanding of the barriers and challenges for each JP student. Students who are underachieving are identified and appropriate support and interventions are provided to improve progress.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sz w:val="18"/>
                <w:szCs w:val="18"/>
              </w:rPr>
            </w:pPr>
            <w:r w:rsidRPr="00E560BD">
              <w:rPr>
                <w:rFonts w:ascii="Arial" w:hAnsi="Arial" w:cs="Arial"/>
                <w:color w:val="000000"/>
                <w:sz w:val="18"/>
                <w:szCs w:val="18"/>
              </w:rPr>
              <w:t>Student profiling</w:t>
            </w:r>
          </w:p>
          <w:p w:rsidR="00476A8C" w:rsidRPr="00E560BD" w:rsidRDefault="00476A8C" w:rsidP="00611C11">
            <w:pPr>
              <w:rPr>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 xml:space="preserve">Higher level of engagement towards learning is developed and ability to access to the curriculum improves – 100% of </w:t>
            </w:r>
            <w:r w:rsidR="008564FB">
              <w:rPr>
                <w:rFonts w:ascii="Arial" w:hAnsi="Arial" w:cs="Arial"/>
                <w:color w:val="000000"/>
                <w:sz w:val="18"/>
                <w:szCs w:val="18"/>
              </w:rPr>
              <w:t xml:space="preserve">Y11 </w:t>
            </w:r>
            <w:r w:rsidRPr="00E560BD">
              <w:rPr>
                <w:rFonts w:ascii="Arial" w:hAnsi="Arial" w:cs="Arial"/>
                <w:color w:val="000000"/>
                <w:sz w:val="18"/>
                <w:szCs w:val="18"/>
              </w:rPr>
              <w:t xml:space="preserve">JP students were entered for exams in the academic year 2016-17. 94% of the </w:t>
            </w:r>
            <w:r w:rsidR="008564FB">
              <w:rPr>
                <w:rFonts w:ascii="Arial" w:hAnsi="Arial" w:cs="Arial"/>
                <w:color w:val="000000"/>
                <w:sz w:val="18"/>
                <w:szCs w:val="18"/>
              </w:rPr>
              <w:t xml:space="preserve">Y11 </w:t>
            </w:r>
            <w:r w:rsidRPr="00E560BD">
              <w:rPr>
                <w:rFonts w:ascii="Arial" w:hAnsi="Arial" w:cs="Arial"/>
                <w:color w:val="000000"/>
                <w:sz w:val="18"/>
                <w:szCs w:val="18"/>
              </w:rPr>
              <w:t>JP students achieved 5+ 9-4/A*-G including English and Maths.</w:t>
            </w:r>
          </w:p>
          <w:p w:rsidR="00A05037" w:rsidRDefault="00A05037" w:rsidP="00611C11">
            <w:pPr>
              <w:pStyle w:val="NormalWeb"/>
              <w:spacing w:before="0" w:beforeAutospacing="0" w:after="0" w:afterAutospacing="0"/>
              <w:rPr>
                <w:rFonts w:ascii="Arial" w:hAnsi="Arial" w:cs="Arial"/>
                <w:color w:val="000000"/>
                <w:sz w:val="18"/>
                <w:szCs w:val="18"/>
              </w:rPr>
            </w:pPr>
          </w:p>
          <w:p w:rsidR="00A05037" w:rsidRDefault="00A05037" w:rsidP="00611C11">
            <w:pPr>
              <w:pStyle w:val="NormalWeb"/>
              <w:spacing w:before="0" w:beforeAutospacing="0" w:after="0" w:afterAutospacing="0"/>
              <w:rPr>
                <w:rFonts w:ascii="Arial" w:hAnsi="Arial" w:cs="Arial"/>
                <w:color w:val="000000"/>
                <w:sz w:val="18"/>
                <w:szCs w:val="18"/>
              </w:rPr>
            </w:pPr>
          </w:p>
          <w:p w:rsidR="00A05037" w:rsidRDefault="00A05037" w:rsidP="00611C11">
            <w:pPr>
              <w:pStyle w:val="NormalWeb"/>
              <w:spacing w:before="0" w:beforeAutospacing="0" w:after="0" w:afterAutospacing="0"/>
              <w:rPr>
                <w:rFonts w:ascii="Arial" w:hAnsi="Arial" w:cs="Arial"/>
                <w:color w:val="000000"/>
                <w:sz w:val="18"/>
                <w:szCs w:val="18"/>
              </w:rPr>
            </w:pPr>
          </w:p>
          <w:p w:rsidR="00A05037" w:rsidRDefault="00A05037" w:rsidP="00611C11">
            <w:pPr>
              <w:pStyle w:val="NormalWeb"/>
              <w:spacing w:before="0" w:beforeAutospacing="0" w:after="0" w:afterAutospacing="0"/>
              <w:rPr>
                <w:rFonts w:ascii="Arial" w:hAnsi="Arial" w:cs="Arial"/>
                <w:color w:val="000000"/>
                <w:sz w:val="18"/>
                <w:szCs w:val="18"/>
              </w:rPr>
            </w:pPr>
          </w:p>
          <w:p w:rsidR="00A05037" w:rsidRDefault="00A05037" w:rsidP="00611C11">
            <w:pPr>
              <w:pStyle w:val="NormalWeb"/>
              <w:spacing w:before="0" w:beforeAutospacing="0" w:after="0" w:afterAutospacing="0"/>
              <w:rPr>
                <w:rFonts w:ascii="Arial" w:hAnsi="Arial" w:cs="Arial"/>
                <w:color w:val="000000"/>
                <w:sz w:val="18"/>
                <w:szCs w:val="18"/>
              </w:rPr>
            </w:pPr>
          </w:p>
          <w:p w:rsidR="00476A8C" w:rsidRPr="008564FB" w:rsidRDefault="008564FB" w:rsidP="00611C1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Y11 </w:t>
            </w:r>
            <w:r w:rsidR="00476A8C" w:rsidRPr="00E560BD">
              <w:rPr>
                <w:rFonts w:ascii="Arial" w:hAnsi="Arial" w:cs="Arial"/>
                <w:color w:val="000000"/>
                <w:sz w:val="18"/>
                <w:szCs w:val="18"/>
              </w:rPr>
              <w:t>JP students make the expected levels of progress as other students from the same starting point</w:t>
            </w:r>
            <w:r>
              <w:rPr>
                <w:rFonts w:ascii="Arial" w:hAnsi="Arial" w:cs="Arial"/>
                <w:color w:val="000000"/>
                <w:sz w:val="18"/>
                <w:szCs w:val="18"/>
              </w:rPr>
              <w:t xml:space="preserve"> – </w:t>
            </w:r>
            <w:r w:rsidR="00703129">
              <w:rPr>
                <w:rFonts w:ascii="Arial" w:hAnsi="Arial" w:cs="Arial"/>
                <w:color w:val="000000"/>
                <w:sz w:val="18"/>
                <w:szCs w:val="18"/>
              </w:rPr>
              <w:t>The Progress 8 score for JP students is -0.54 compared to non-JP students at +0.12</w:t>
            </w:r>
            <w:r>
              <w:rPr>
                <w:rFonts w:ascii="Arial" w:hAnsi="Arial" w:cs="Arial"/>
                <w:color w:val="000000"/>
                <w:sz w:val="18"/>
                <w:szCs w:val="18"/>
              </w:rPr>
              <w:t xml:space="preserve"> with a difference of -0.72</w:t>
            </w:r>
            <w:r w:rsidR="00476A8C" w:rsidRPr="00E560BD">
              <w:rPr>
                <w:rFonts w:ascii="Arial" w:hAnsi="Arial" w:cs="Arial"/>
                <w:color w:val="000000"/>
                <w:sz w:val="18"/>
                <w:szCs w:val="18"/>
              </w:rPr>
              <w:t xml:space="preserve"> </w:t>
            </w:r>
            <w:r w:rsidR="00703129">
              <w:rPr>
                <w:rFonts w:ascii="Arial" w:hAnsi="Arial" w:cs="Arial"/>
                <w:color w:val="000000"/>
                <w:sz w:val="18"/>
                <w:szCs w:val="18"/>
              </w:rPr>
              <w:t>for 2016/17 results.</w:t>
            </w:r>
          </w:p>
          <w:p w:rsidR="008564FB" w:rsidRDefault="008564FB" w:rsidP="00611C11">
            <w:pPr>
              <w:pStyle w:val="NormalWeb"/>
              <w:spacing w:before="0" w:beforeAutospacing="0" w:after="0" w:afterAutospacing="0"/>
              <w:rPr>
                <w:rFonts w:ascii="Arial" w:hAnsi="Arial" w:cs="Arial"/>
                <w:color w:val="000000"/>
                <w:sz w:val="18"/>
                <w:szCs w:val="18"/>
              </w:rPr>
            </w:pPr>
          </w:p>
          <w:p w:rsidR="00476A8C" w:rsidRPr="00E560BD" w:rsidRDefault="00476A8C" w:rsidP="00611C11">
            <w:pPr>
              <w:pStyle w:val="NormalWeb"/>
              <w:spacing w:before="0" w:beforeAutospacing="0" w:after="0" w:afterAutospacing="0"/>
              <w:rPr>
                <w:sz w:val="18"/>
                <w:szCs w:val="18"/>
              </w:rPr>
            </w:pPr>
            <w:r w:rsidRPr="00E560BD">
              <w:rPr>
                <w:rFonts w:ascii="Arial" w:hAnsi="Arial" w:cs="Arial"/>
                <w:color w:val="000000"/>
                <w:sz w:val="18"/>
                <w:szCs w:val="18"/>
              </w:rPr>
              <w:t xml:space="preserve">Attendance of JP students is at the same </w:t>
            </w:r>
            <w:r w:rsidR="008564FB">
              <w:rPr>
                <w:rFonts w:ascii="Arial" w:hAnsi="Arial" w:cs="Arial"/>
                <w:color w:val="000000"/>
                <w:sz w:val="18"/>
                <w:szCs w:val="18"/>
              </w:rPr>
              <w:t>or better rate than their peers – Overall school attendance is</w:t>
            </w:r>
            <w:r w:rsidR="00A05037">
              <w:rPr>
                <w:rFonts w:ascii="Arial" w:hAnsi="Arial" w:cs="Arial"/>
                <w:color w:val="000000"/>
                <w:sz w:val="18"/>
                <w:szCs w:val="18"/>
              </w:rPr>
              <w:t xml:space="preserve"> 95.6% with overall JP school attendance at 94.6%</w:t>
            </w:r>
            <w:r w:rsidRPr="00E560BD">
              <w:rPr>
                <w:rFonts w:ascii="Arial" w:hAnsi="Arial" w:cs="Arial"/>
                <w:color w:val="000000"/>
                <w:sz w:val="18"/>
                <w:szCs w:val="18"/>
              </w:rPr>
              <w:t xml:space="preserve"> </w:t>
            </w:r>
          </w:p>
          <w:p w:rsidR="00476A8C" w:rsidRPr="00E560BD" w:rsidRDefault="00476A8C" w:rsidP="00611C11">
            <w:pPr>
              <w:rPr>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rPr>
                <w:rFonts w:ascii="Arial" w:hAnsi="Arial" w:cs="Arial"/>
                <w:sz w:val="18"/>
                <w:szCs w:val="18"/>
              </w:rPr>
            </w:pPr>
            <w:r w:rsidRPr="00E560BD">
              <w:rPr>
                <w:rFonts w:ascii="Arial" w:hAnsi="Arial" w:cs="Arial"/>
                <w:sz w:val="18"/>
                <w:szCs w:val="18"/>
              </w:rPr>
              <w:t>Finding solutions to barriers can increase engagement in learning and progress and increase attainment.</w:t>
            </w:r>
            <w:r w:rsidR="00A05037">
              <w:rPr>
                <w:rFonts w:ascii="Arial" w:hAnsi="Arial" w:cs="Arial"/>
                <w:sz w:val="18"/>
                <w:szCs w:val="18"/>
              </w:rPr>
              <w:t xml:space="preserve"> </w:t>
            </w:r>
          </w:p>
          <w:p w:rsidR="008564FB" w:rsidRDefault="00A05037" w:rsidP="00611C11">
            <w:pPr>
              <w:rPr>
                <w:rFonts w:ascii="Arial" w:hAnsi="Arial" w:cs="Arial"/>
                <w:sz w:val="18"/>
                <w:szCs w:val="18"/>
              </w:rPr>
            </w:pPr>
            <w:r>
              <w:rPr>
                <w:rFonts w:ascii="Arial" w:eastAsia="Calibri" w:hAnsi="Arial" w:cs="Calibri"/>
                <w:color w:val="0D0D0D"/>
                <w:sz w:val="18"/>
                <w:szCs w:val="18"/>
                <w:u w:color="0D0D0D"/>
              </w:rPr>
              <w:t>The monitoring and evaluating process of the progress of all JP students in order to close the gap between JP and non JP attainment is an imperative aspect of the student profiling.</w:t>
            </w:r>
          </w:p>
          <w:p w:rsidR="008564FB" w:rsidRDefault="00A05037" w:rsidP="00611C11">
            <w:pPr>
              <w:rPr>
                <w:rFonts w:ascii="Arial" w:hAnsi="Arial" w:cs="Arial"/>
                <w:color w:val="000000"/>
                <w:sz w:val="18"/>
                <w:szCs w:val="18"/>
              </w:rPr>
            </w:pPr>
            <w:r>
              <w:rPr>
                <w:rFonts w:ascii="Arial" w:eastAsia="Calibri" w:hAnsi="Arial" w:cs="Calibri"/>
                <w:color w:val="0D0D0D"/>
                <w:sz w:val="18"/>
                <w:szCs w:val="18"/>
                <w:u w:color="0D0D0D"/>
              </w:rPr>
              <w:t>Close working relationships between the CTG Co-</w:t>
            </w:r>
            <w:proofErr w:type="spellStart"/>
            <w:r>
              <w:rPr>
                <w:rFonts w:ascii="Arial" w:eastAsia="Calibri" w:hAnsi="Arial" w:cs="Calibri"/>
                <w:color w:val="0D0D0D"/>
                <w:sz w:val="18"/>
                <w:szCs w:val="18"/>
                <w:u w:color="0D0D0D"/>
              </w:rPr>
              <w:t>ordinator</w:t>
            </w:r>
            <w:proofErr w:type="spellEnd"/>
            <w:r>
              <w:rPr>
                <w:rFonts w:ascii="Arial" w:eastAsia="Calibri" w:hAnsi="Arial" w:cs="Calibri"/>
                <w:color w:val="0D0D0D"/>
                <w:sz w:val="18"/>
                <w:szCs w:val="18"/>
                <w:u w:color="0D0D0D"/>
              </w:rPr>
              <w:t xml:space="preserve"> and leaders of other groups - DI, </w:t>
            </w:r>
            <w:proofErr w:type="spellStart"/>
            <w:r>
              <w:rPr>
                <w:rFonts w:ascii="Arial" w:eastAsia="Calibri" w:hAnsi="Arial" w:cs="Calibri"/>
                <w:color w:val="0D0D0D"/>
                <w:sz w:val="18"/>
                <w:szCs w:val="18"/>
                <w:u w:color="0D0D0D"/>
              </w:rPr>
              <w:t>HoS</w:t>
            </w:r>
            <w:proofErr w:type="spellEnd"/>
            <w:r>
              <w:rPr>
                <w:rFonts w:ascii="Arial" w:eastAsia="Calibri" w:hAnsi="Arial" w:cs="Calibri"/>
                <w:color w:val="0D0D0D"/>
                <w:sz w:val="18"/>
                <w:szCs w:val="18"/>
                <w:u w:color="0D0D0D"/>
              </w:rPr>
              <w:t xml:space="preserve"> (especially the core), EWO, </w:t>
            </w:r>
            <w:proofErr w:type="spellStart"/>
            <w:r>
              <w:rPr>
                <w:rFonts w:ascii="Arial" w:eastAsia="Calibri" w:hAnsi="Arial" w:cs="Calibri"/>
                <w:color w:val="0D0D0D"/>
                <w:sz w:val="18"/>
                <w:szCs w:val="18"/>
                <w:u w:color="0D0D0D"/>
              </w:rPr>
              <w:t>HoY</w:t>
            </w:r>
            <w:proofErr w:type="spellEnd"/>
            <w:r>
              <w:rPr>
                <w:rFonts w:ascii="Arial" w:eastAsia="Calibri" w:hAnsi="Arial" w:cs="Calibri"/>
                <w:color w:val="0D0D0D"/>
                <w:sz w:val="18"/>
                <w:szCs w:val="18"/>
                <w:u w:color="0D0D0D"/>
              </w:rPr>
              <w:t>, CTG Administrator and the RSL is fundamental to the success of an effective monitoring and tracking system.</w:t>
            </w:r>
          </w:p>
          <w:p w:rsidR="008564FB" w:rsidRDefault="008564FB" w:rsidP="00611C11">
            <w:pPr>
              <w:rPr>
                <w:rFonts w:ascii="Arial" w:hAnsi="Arial" w:cs="Arial"/>
                <w:color w:val="000000"/>
                <w:sz w:val="18"/>
                <w:szCs w:val="18"/>
              </w:rPr>
            </w:pPr>
          </w:p>
          <w:p w:rsidR="008564FB" w:rsidRDefault="008564FB" w:rsidP="00611C11">
            <w:pPr>
              <w:rPr>
                <w:rFonts w:ascii="Arial" w:hAnsi="Arial" w:cs="Arial"/>
                <w:color w:val="000000"/>
                <w:sz w:val="18"/>
                <w:szCs w:val="18"/>
              </w:rPr>
            </w:pPr>
          </w:p>
          <w:p w:rsidR="008564FB" w:rsidRDefault="008564FB" w:rsidP="008564FB">
            <w:pPr>
              <w:rPr>
                <w:rFonts w:ascii="Arial" w:hAnsi="Arial" w:cs="Arial"/>
                <w:sz w:val="18"/>
                <w:szCs w:val="18"/>
              </w:rPr>
            </w:pPr>
            <w:r>
              <w:rPr>
                <w:rFonts w:ascii="Arial" w:hAnsi="Arial" w:cs="Arial"/>
                <w:color w:val="000000"/>
                <w:sz w:val="18"/>
                <w:szCs w:val="18"/>
              </w:rPr>
              <w:t>The predicted Progress 8 score for current Y11 JP students based on staff targets is +0.58 compared to non-JP students at +0.7 with a difference of -0.12</w:t>
            </w:r>
            <w:r w:rsidRPr="00E560BD">
              <w:rPr>
                <w:rFonts w:ascii="Arial" w:hAnsi="Arial" w:cs="Arial"/>
                <w:color w:val="000000"/>
                <w:sz w:val="18"/>
                <w:szCs w:val="18"/>
              </w:rPr>
              <w:t xml:space="preserve"> </w:t>
            </w:r>
            <w:r>
              <w:rPr>
                <w:rFonts w:ascii="Arial" w:hAnsi="Arial" w:cs="Arial"/>
                <w:color w:val="000000"/>
                <w:sz w:val="18"/>
                <w:szCs w:val="18"/>
              </w:rPr>
              <w:t>for January 2018. Improved progress is predicted for the current Y11 students in their GCSE exam results for 2017/18.</w:t>
            </w:r>
          </w:p>
          <w:p w:rsidR="008564FB" w:rsidRDefault="008564FB" w:rsidP="00611C11">
            <w:pPr>
              <w:rPr>
                <w:rFonts w:ascii="Arial" w:hAnsi="Arial" w:cs="Arial"/>
                <w:sz w:val="18"/>
                <w:szCs w:val="18"/>
              </w:rPr>
            </w:pPr>
          </w:p>
          <w:p w:rsidR="008564FB" w:rsidRPr="00E560BD" w:rsidRDefault="00A05037" w:rsidP="00611C11">
            <w:pPr>
              <w:rPr>
                <w:rFonts w:ascii="Arial" w:hAnsi="Arial" w:cs="Arial"/>
                <w:sz w:val="18"/>
                <w:szCs w:val="18"/>
              </w:rPr>
            </w:pPr>
            <w:r>
              <w:rPr>
                <w:rFonts w:ascii="Arial" w:hAnsi="Arial" w:cs="Arial"/>
                <w:sz w:val="18"/>
                <w:szCs w:val="18"/>
              </w:rPr>
              <w:t>Liaison with the SBEWO ensures that targeted support can be implemented to support vulnerable students whose attendance, welfare and/or wellbeing needs additional intervention.</w:t>
            </w:r>
          </w:p>
          <w:p w:rsidR="00611C11" w:rsidRPr="00E560BD" w:rsidRDefault="00611C11" w:rsidP="00611C11">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sz w:val="18"/>
                <w:szCs w:val="18"/>
              </w:rPr>
            </w:pPr>
          </w:p>
        </w:tc>
      </w:tr>
    </w:tbl>
    <w:p w:rsidR="00476A8C" w:rsidRDefault="00476A8C">
      <w:pPr>
        <w:pStyle w:val="Body"/>
        <w:spacing w:after="0" w:line="240" w:lineRule="auto"/>
      </w:pPr>
    </w:p>
    <w:p w:rsidR="00476A8C" w:rsidRDefault="00476A8C">
      <w:pPr>
        <w:pStyle w:val="Body"/>
        <w:spacing w:after="0" w:line="240" w:lineRule="auto"/>
      </w:pPr>
    </w:p>
    <w:p w:rsidR="0052656F" w:rsidRDefault="0052656F">
      <w:pPr>
        <w:pStyle w:val="Body"/>
        <w:widowControl w:val="0"/>
        <w:spacing w:after="0" w:line="240" w:lineRule="auto"/>
      </w:pPr>
    </w:p>
    <w:p w:rsidR="0052656F" w:rsidRDefault="0052656F">
      <w:pPr>
        <w:pStyle w:val="Body"/>
        <w:widowControl w:val="0"/>
        <w:spacing w:after="0" w:line="240" w:lineRule="auto"/>
      </w:pPr>
    </w:p>
    <w:p w:rsidR="0052656F" w:rsidRDefault="00033F24">
      <w:pPr>
        <w:pStyle w:val="Body"/>
        <w:rPr>
          <w:rFonts w:ascii="Arial Unicode MS" w:hAnsi="Arial Unicode MS"/>
        </w:rPr>
      </w:pPr>
      <w:r>
        <w:rPr>
          <w:rFonts w:ascii="Arial Unicode MS" w:hAnsi="Arial Unicode MS"/>
        </w:rPr>
        <w:br w:type="page"/>
      </w:r>
    </w:p>
    <w:tbl>
      <w:tblPr>
        <w:tblW w:w="155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2126"/>
        <w:gridCol w:w="4678"/>
        <w:gridCol w:w="5528"/>
        <w:gridCol w:w="1134"/>
      </w:tblGrid>
      <w:tr w:rsidR="00476A8C" w:rsidTr="00476A8C">
        <w:trPr>
          <w:trHeight w:val="322"/>
        </w:trPr>
        <w:tc>
          <w:tcPr>
            <w:tcW w:w="1555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A8C" w:rsidRDefault="00476A8C" w:rsidP="00476A8C">
            <w:pPr>
              <w:pStyle w:val="ListParagraph"/>
              <w:numPr>
                <w:ilvl w:val="0"/>
                <w:numId w:val="28"/>
              </w:numPr>
              <w:rPr>
                <w:b/>
                <w:bCs/>
              </w:rPr>
            </w:pPr>
            <w:r>
              <w:rPr>
                <w:b/>
                <w:bCs/>
              </w:rPr>
              <w:lastRenderedPageBreak/>
              <w:t>Targeted support</w:t>
            </w:r>
          </w:p>
        </w:tc>
      </w:tr>
      <w:tr w:rsidR="00476A8C" w:rsidTr="00611C11">
        <w:trPr>
          <w:trHeight w:val="95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Desired outcome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Chosen action / approach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 xml:space="preserve">Estimated impact: </w:t>
            </w:r>
            <w:r>
              <w:t>Did you meet the success criteria? Include impact on pupils not eligible for JP, if appropriate.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rPr>
                <w:b/>
                <w:bCs/>
              </w:rPr>
            </w:pPr>
            <w:r>
              <w:rPr>
                <w:b/>
                <w:bCs/>
              </w:rPr>
              <w:t xml:space="preserve">Lessons learned </w:t>
            </w:r>
          </w:p>
          <w:p w:rsidR="00476A8C" w:rsidRDefault="00476A8C" w:rsidP="00611C11">
            <w:pPr>
              <w:pStyle w:val="Body"/>
              <w:spacing w:after="0"/>
            </w:pPr>
            <w:r>
              <w:t>(and whether you will continue with this approach)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Default="00476A8C" w:rsidP="00611C11">
            <w:pPr>
              <w:pStyle w:val="Body"/>
              <w:spacing w:after="0"/>
            </w:pPr>
            <w:r>
              <w:rPr>
                <w:b/>
                <w:bCs/>
              </w:rPr>
              <w:t>Cost</w:t>
            </w:r>
          </w:p>
        </w:tc>
      </w:tr>
      <w:tr w:rsidR="00476A8C" w:rsidRPr="00E560BD" w:rsidTr="00611C11">
        <w:trPr>
          <w:trHeight w:val="699"/>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Levels of progress in literacy are the same or better for Y7, Y8 &amp; Y9 JP students as other students from the same starting point.</w:t>
            </w:r>
          </w:p>
          <w:p w:rsidR="00476A8C" w:rsidRPr="00E560BD" w:rsidRDefault="00476A8C" w:rsidP="00611C11">
            <w:pPr>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Small group additional learning provision for students with low levels of literacy using </w:t>
            </w:r>
            <w:proofErr w:type="spellStart"/>
            <w:r w:rsidRPr="00E560BD">
              <w:rPr>
                <w:rFonts w:ascii="Arial" w:hAnsi="Arial" w:cs="Arial"/>
                <w:color w:val="000000"/>
                <w:sz w:val="18"/>
                <w:szCs w:val="18"/>
              </w:rPr>
              <w:t>Lexia</w:t>
            </w:r>
            <w:proofErr w:type="spellEnd"/>
            <w:r w:rsidR="004B5B80" w:rsidRPr="00E560BD">
              <w:rPr>
                <w:rFonts w:ascii="Arial" w:hAnsi="Arial" w:cs="Arial"/>
                <w:color w:val="000000"/>
                <w:sz w:val="18"/>
                <w:szCs w:val="18"/>
              </w:rPr>
              <w:t xml:space="preserve"> and Reading Plus</w:t>
            </w:r>
            <w:r w:rsidRPr="00E560BD">
              <w:rPr>
                <w:rFonts w:ascii="Arial" w:hAnsi="Arial" w:cs="Arial"/>
                <w:color w:val="000000"/>
                <w:sz w:val="18"/>
                <w:szCs w:val="18"/>
              </w:rPr>
              <w:t>.</w:t>
            </w:r>
          </w:p>
          <w:p w:rsidR="00476A8C" w:rsidRPr="00E560BD" w:rsidRDefault="00476A8C" w:rsidP="00611C11">
            <w:pPr>
              <w:rPr>
                <w:rFonts w:ascii="Arial" w:hAnsi="Arial" w:cs="Arial"/>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Levels of literacy increased for students who completed at least 12 weeks on the </w:t>
            </w:r>
            <w:proofErr w:type="spellStart"/>
            <w:r w:rsidRPr="00E560BD">
              <w:rPr>
                <w:rFonts w:ascii="Arial" w:hAnsi="Arial" w:cs="Arial"/>
                <w:color w:val="000000"/>
                <w:sz w:val="18"/>
                <w:szCs w:val="18"/>
              </w:rPr>
              <w:t>Lexia</w:t>
            </w:r>
            <w:proofErr w:type="spellEnd"/>
            <w:r w:rsidRPr="00E560BD">
              <w:rPr>
                <w:rFonts w:ascii="Arial" w:hAnsi="Arial" w:cs="Arial"/>
                <w:color w:val="000000"/>
                <w:sz w:val="18"/>
                <w:szCs w:val="18"/>
              </w:rPr>
              <w:t xml:space="preserve"> programme from March – Sept 2017.</w:t>
            </w:r>
          </w:p>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14 students com</w:t>
            </w:r>
            <w:r w:rsidR="004B5B80" w:rsidRPr="00E560BD">
              <w:rPr>
                <w:rFonts w:ascii="Arial" w:hAnsi="Arial" w:cs="Arial"/>
                <w:color w:val="000000"/>
                <w:sz w:val="18"/>
                <w:szCs w:val="18"/>
              </w:rPr>
              <w:t>pleted the programme, 2 of wh</w:t>
            </w:r>
            <w:r w:rsidR="0063434B" w:rsidRPr="00E560BD">
              <w:rPr>
                <w:rFonts w:ascii="Arial" w:hAnsi="Arial" w:cs="Arial"/>
                <w:color w:val="000000"/>
                <w:sz w:val="18"/>
                <w:szCs w:val="18"/>
              </w:rPr>
              <w:t>ich</w:t>
            </w:r>
            <w:r w:rsidRPr="00E560BD">
              <w:rPr>
                <w:rFonts w:ascii="Arial" w:hAnsi="Arial" w:cs="Arial"/>
                <w:color w:val="000000"/>
                <w:sz w:val="18"/>
                <w:szCs w:val="18"/>
              </w:rPr>
              <w:t xml:space="preserve"> were JP students. Levels of progress are in line with their peers</w:t>
            </w:r>
            <w:r w:rsidR="0063434B" w:rsidRPr="00E560BD">
              <w:rPr>
                <w:rFonts w:ascii="Arial" w:hAnsi="Arial" w:cs="Arial"/>
                <w:color w:val="000000"/>
                <w:sz w:val="18"/>
                <w:szCs w:val="18"/>
              </w:rPr>
              <w:t xml:space="preserve"> from the same starting point,</w:t>
            </w:r>
            <w:r w:rsidRPr="00E560BD">
              <w:rPr>
                <w:rFonts w:ascii="Arial" w:hAnsi="Arial" w:cs="Arial"/>
                <w:color w:val="000000"/>
                <w:sz w:val="18"/>
                <w:szCs w:val="18"/>
              </w:rPr>
              <w:t xml:space="preserve"> with spelling age increasing by 12 months. </w:t>
            </w:r>
          </w:p>
          <w:p w:rsidR="004B5B80" w:rsidRPr="00E560BD" w:rsidRDefault="004B5B80" w:rsidP="004B5B80">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Levels of literacy increased for students who completed the Reading Plus programme from March – Sept 2017.</w:t>
            </w:r>
          </w:p>
          <w:p w:rsidR="004B5B80" w:rsidRPr="00E560BD" w:rsidRDefault="004B5B80" w:rsidP="004B5B80">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23 students started the programme, 8 of wh</w:t>
            </w:r>
            <w:r w:rsidR="0063434B" w:rsidRPr="00E560BD">
              <w:rPr>
                <w:rFonts w:ascii="Arial" w:hAnsi="Arial" w:cs="Arial"/>
                <w:color w:val="000000"/>
                <w:sz w:val="18"/>
                <w:szCs w:val="18"/>
              </w:rPr>
              <w:t xml:space="preserve">ich </w:t>
            </w:r>
            <w:r w:rsidRPr="00E560BD">
              <w:rPr>
                <w:rFonts w:ascii="Arial" w:hAnsi="Arial" w:cs="Arial"/>
                <w:color w:val="000000"/>
                <w:sz w:val="18"/>
                <w:szCs w:val="18"/>
              </w:rPr>
              <w:t>were JP students. Levels of progress are in line with their peers</w:t>
            </w:r>
            <w:r w:rsidR="0063434B" w:rsidRPr="00E560BD">
              <w:rPr>
                <w:rFonts w:ascii="Arial" w:hAnsi="Arial" w:cs="Arial"/>
                <w:color w:val="000000"/>
                <w:sz w:val="18"/>
                <w:szCs w:val="18"/>
              </w:rPr>
              <w:t xml:space="preserve"> from the same starting point,</w:t>
            </w:r>
            <w:r w:rsidRPr="00E560BD">
              <w:rPr>
                <w:rFonts w:ascii="Arial" w:hAnsi="Arial" w:cs="Arial"/>
                <w:color w:val="000000"/>
                <w:sz w:val="18"/>
                <w:szCs w:val="18"/>
              </w:rPr>
              <w:t xml:space="preserve"> with spelling age</w:t>
            </w:r>
            <w:r w:rsidR="0063434B" w:rsidRPr="00E560BD">
              <w:rPr>
                <w:rFonts w:ascii="Arial" w:hAnsi="Arial" w:cs="Arial"/>
                <w:color w:val="000000"/>
                <w:sz w:val="18"/>
                <w:szCs w:val="18"/>
              </w:rPr>
              <w:t>s and reading ages</w:t>
            </w:r>
            <w:r w:rsidRPr="00E560BD">
              <w:rPr>
                <w:rFonts w:ascii="Arial" w:hAnsi="Arial" w:cs="Arial"/>
                <w:color w:val="000000"/>
                <w:sz w:val="18"/>
                <w:szCs w:val="18"/>
              </w:rPr>
              <w:t xml:space="preserve"> increasing by</w:t>
            </w:r>
            <w:r w:rsidR="0063434B" w:rsidRPr="00E560BD">
              <w:rPr>
                <w:rFonts w:ascii="Arial" w:hAnsi="Arial" w:cs="Arial"/>
                <w:color w:val="000000"/>
                <w:sz w:val="18"/>
                <w:szCs w:val="18"/>
              </w:rPr>
              <w:t xml:space="preserve"> at least</w:t>
            </w:r>
            <w:r w:rsidRPr="00E560BD">
              <w:rPr>
                <w:rFonts w:ascii="Arial" w:hAnsi="Arial" w:cs="Arial"/>
                <w:color w:val="000000"/>
                <w:sz w:val="18"/>
                <w:szCs w:val="18"/>
              </w:rPr>
              <w:t xml:space="preserve"> 12 months</w:t>
            </w:r>
            <w:r w:rsidR="0063434B" w:rsidRPr="00E560BD">
              <w:rPr>
                <w:rFonts w:ascii="Arial" w:hAnsi="Arial" w:cs="Arial"/>
                <w:color w:val="000000"/>
                <w:sz w:val="18"/>
                <w:szCs w:val="18"/>
              </w:rPr>
              <w:t xml:space="preserve"> for 7 students from Sept 2015 (with continued use)</w:t>
            </w:r>
            <w:r w:rsidRPr="00E560BD">
              <w:rPr>
                <w:rFonts w:ascii="Arial" w:hAnsi="Arial" w:cs="Arial"/>
                <w:color w:val="000000"/>
                <w:sz w:val="18"/>
                <w:szCs w:val="18"/>
              </w:rPr>
              <w:t xml:space="preserve">. </w:t>
            </w:r>
            <w:r w:rsidR="0063434B" w:rsidRPr="00E560BD">
              <w:rPr>
                <w:rFonts w:ascii="Arial" w:hAnsi="Arial" w:cs="Arial"/>
                <w:color w:val="000000"/>
                <w:sz w:val="18"/>
                <w:szCs w:val="18"/>
              </w:rPr>
              <w:t>3 Y10 JP students have not completed the programme.</w:t>
            </w:r>
          </w:p>
          <w:p w:rsidR="00476A8C" w:rsidRPr="00E560BD" w:rsidRDefault="00476A8C" w:rsidP="00611C11">
            <w:pPr>
              <w:pStyle w:val="NormalWeb"/>
              <w:spacing w:before="0" w:beforeAutospacing="0" w:after="0" w:afterAutospacing="0"/>
              <w:rPr>
                <w:rFonts w:ascii="Arial" w:hAnsi="Arial" w:cs="Arial"/>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Continued use of the </w:t>
            </w:r>
            <w:proofErr w:type="spellStart"/>
            <w:r w:rsidRPr="00E560BD">
              <w:rPr>
                <w:rFonts w:ascii="Arial" w:hAnsi="Arial" w:cs="Arial"/>
                <w:color w:val="000000"/>
                <w:sz w:val="18"/>
                <w:szCs w:val="18"/>
              </w:rPr>
              <w:t>Lexia</w:t>
            </w:r>
            <w:proofErr w:type="spellEnd"/>
            <w:r w:rsidR="006E1FD2" w:rsidRPr="00E560BD">
              <w:rPr>
                <w:rFonts w:ascii="Arial" w:hAnsi="Arial" w:cs="Arial"/>
                <w:color w:val="000000"/>
                <w:sz w:val="18"/>
                <w:szCs w:val="18"/>
              </w:rPr>
              <w:t xml:space="preserve"> and Reading Plus literacy</w:t>
            </w:r>
            <w:r w:rsidRPr="00E560BD">
              <w:rPr>
                <w:rFonts w:ascii="Arial" w:hAnsi="Arial" w:cs="Arial"/>
                <w:color w:val="000000"/>
                <w:sz w:val="18"/>
                <w:szCs w:val="18"/>
              </w:rPr>
              <w:t xml:space="preserve"> programme</w:t>
            </w:r>
            <w:r w:rsidR="006E1FD2" w:rsidRPr="00E560BD">
              <w:rPr>
                <w:rFonts w:ascii="Arial" w:hAnsi="Arial" w:cs="Arial"/>
                <w:color w:val="000000"/>
                <w:sz w:val="18"/>
                <w:szCs w:val="18"/>
              </w:rPr>
              <w:t>s have</w:t>
            </w:r>
            <w:r w:rsidRPr="00E560BD">
              <w:rPr>
                <w:rFonts w:ascii="Arial" w:hAnsi="Arial" w:cs="Arial"/>
                <w:color w:val="000000"/>
                <w:sz w:val="18"/>
                <w:szCs w:val="18"/>
              </w:rPr>
              <w:t xml:space="preserve"> deliver</w:t>
            </w:r>
            <w:r w:rsidR="006E1FD2" w:rsidRPr="00E560BD">
              <w:rPr>
                <w:rFonts w:ascii="Arial" w:hAnsi="Arial" w:cs="Arial"/>
                <w:color w:val="000000"/>
                <w:sz w:val="18"/>
                <w:szCs w:val="18"/>
              </w:rPr>
              <w:t>ed successful results improved spelling and reading levels. The</w:t>
            </w:r>
            <w:r w:rsidRPr="00E560BD">
              <w:rPr>
                <w:rFonts w:ascii="Arial" w:hAnsi="Arial" w:cs="Arial"/>
                <w:color w:val="000000"/>
                <w:sz w:val="18"/>
                <w:szCs w:val="18"/>
              </w:rPr>
              <w:t>s</w:t>
            </w:r>
            <w:r w:rsidR="006E1FD2" w:rsidRPr="00E560BD">
              <w:rPr>
                <w:rFonts w:ascii="Arial" w:hAnsi="Arial" w:cs="Arial"/>
                <w:color w:val="000000"/>
                <w:sz w:val="18"/>
                <w:szCs w:val="18"/>
              </w:rPr>
              <w:t>e</w:t>
            </w:r>
            <w:r w:rsidRPr="00E560BD">
              <w:rPr>
                <w:rFonts w:ascii="Arial" w:hAnsi="Arial" w:cs="Arial"/>
                <w:color w:val="000000"/>
                <w:sz w:val="18"/>
                <w:szCs w:val="18"/>
              </w:rPr>
              <w:t xml:space="preserve"> approach</w:t>
            </w:r>
            <w:r w:rsidR="006E1FD2" w:rsidRPr="00E560BD">
              <w:rPr>
                <w:rFonts w:ascii="Arial" w:hAnsi="Arial" w:cs="Arial"/>
                <w:color w:val="000000"/>
                <w:sz w:val="18"/>
                <w:szCs w:val="18"/>
              </w:rPr>
              <w:t>es</w:t>
            </w:r>
            <w:r w:rsidRPr="00E560BD">
              <w:rPr>
                <w:rFonts w:ascii="Arial" w:hAnsi="Arial" w:cs="Arial"/>
                <w:color w:val="000000"/>
                <w:sz w:val="18"/>
                <w:szCs w:val="18"/>
              </w:rPr>
              <w:t xml:space="preserve"> will continue to be used in 2018. </w:t>
            </w:r>
          </w:p>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Different types of Literacy e.g. Catch-Up Literacy support and intervention programmes need to be delivered to meet the needs of different students.</w:t>
            </w:r>
          </w:p>
          <w:p w:rsidR="00476A8C" w:rsidRPr="00E560BD" w:rsidRDefault="00476A8C" w:rsidP="00611C11">
            <w:pPr>
              <w:pStyle w:val="NormalWeb"/>
              <w:spacing w:before="0" w:beforeAutospacing="0" w:after="0" w:afterAutospacing="0"/>
              <w:rPr>
                <w:rFonts w:ascii="Arial" w:hAnsi="Arial" w:cs="Arial"/>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F4EDF" w:rsidP="00611C11">
            <w:pPr>
              <w:rPr>
                <w:rFonts w:ascii="Arial" w:hAnsi="Arial" w:cs="Arial"/>
                <w:sz w:val="18"/>
                <w:szCs w:val="18"/>
              </w:rPr>
            </w:pPr>
            <w:r w:rsidRPr="00E560BD">
              <w:rPr>
                <w:rFonts w:ascii="Arial" w:hAnsi="Arial" w:cs="Arial"/>
                <w:sz w:val="18"/>
                <w:szCs w:val="18"/>
              </w:rPr>
              <w:t>£7189</w:t>
            </w:r>
          </w:p>
        </w:tc>
      </w:tr>
      <w:tr w:rsidR="00476A8C" w:rsidRPr="00E560BD" w:rsidTr="00611C11">
        <w:trPr>
          <w:trHeight w:val="61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Accelerated progress in numeracy for Y7 &amp; Y8 JP students.</w:t>
            </w:r>
          </w:p>
          <w:p w:rsidR="00476A8C" w:rsidRPr="00E560BD" w:rsidRDefault="00476A8C" w:rsidP="00611C11">
            <w:pPr>
              <w:rPr>
                <w:rFonts w:ascii="Arial" w:hAnsi="Arial" w:cs="Arial"/>
                <w:sz w:val="18"/>
                <w:szCs w:val="18"/>
              </w:rPr>
            </w:pPr>
          </w:p>
          <w:p w:rsidR="00476A8C" w:rsidRPr="00E560BD" w:rsidRDefault="00476A8C" w:rsidP="00611C11">
            <w:pPr>
              <w:rPr>
                <w:rFonts w:ascii="Arial" w:hAnsi="Arial" w:cs="Arial"/>
                <w:sz w:val="18"/>
                <w:szCs w:val="18"/>
              </w:rPr>
            </w:pPr>
          </w:p>
          <w:p w:rsidR="00476A8C" w:rsidRPr="00E560BD" w:rsidRDefault="00476A8C" w:rsidP="00611C11">
            <w:pPr>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In class support for Y7 JP students with low levels of numeracy.</w:t>
            </w:r>
          </w:p>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Small group additional tuition for identified Y8 students.</w:t>
            </w:r>
          </w:p>
          <w:p w:rsidR="00476A8C" w:rsidRPr="00E560BD" w:rsidRDefault="00476A8C" w:rsidP="00611C11">
            <w:pPr>
              <w:rPr>
                <w:rFonts w:ascii="Arial" w:hAnsi="Arial" w:cs="Arial"/>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Y7 </w:t>
            </w:r>
            <w:r w:rsidR="00A75B77">
              <w:rPr>
                <w:rFonts w:ascii="Arial" w:hAnsi="Arial" w:cs="Arial"/>
                <w:color w:val="000000"/>
                <w:sz w:val="18"/>
                <w:szCs w:val="18"/>
              </w:rPr>
              <w:t>- 27% of the group are JP students. 83% of the JP students have made accelerated progress evidenced through the RAG rated assessments. Students have moved from red to amber, amber to green and sustained green to green assessments from pre-test to post test results.</w:t>
            </w:r>
          </w:p>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Y8 - 75% of the targeted students made improved progress following a diagnosis, teach, test programme of maths tuition. </w:t>
            </w:r>
          </w:p>
          <w:p w:rsidR="00476A8C" w:rsidRPr="00E560BD" w:rsidRDefault="00476A8C" w:rsidP="00611C11">
            <w:pPr>
              <w:pStyle w:val="NormalWeb"/>
              <w:spacing w:before="0" w:beforeAutospacing="0" w:after="0" w:afterAutospacing="0"/>
              <w:rPr>
                <w:rFonts w:ascii="Arial" w:hAnsi="Arial" w:cs="Arial"/>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5149" w:rsidRDefault="00D55149" w:rsidP="00611C11">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In cla</w:t>
            </w:r>
            <w:r w:rsidR="003A7585">
              <w:rPr>
                <w:rFonts w:ascii="Arial" w:hAnsi="Arial" w:cs="Arial"/>
                <w:color w:val="000000"/>
                <w:sz w:val="18"/>
                <w:szCs w:val="18"/>
              </w:rPr>
              <w:t xml:space="preserve">ss support has been successful </w:t>
            </w:r>
            <w:r>
              <w:rPr>
                <w:rFonts w:ascii="Arial" w:hAnsi="Arial" w:cs="Arial"/>
                <w:color w:val="000000"/>
                <w:sz w:val="18"/>
                <w:szCs w:val="18"/>
              </w:rPr>
              <w:t>for the Y7 maths group and this approach will continue. In addition small groups of students will be extracted once a week to close the gaps of learning on identified skills in using numbers and mathematical approaches/methods.</w:t>
            </w:r>
          </w:p>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Small group targeted interventions are successful and this approach will be </w:t>
            </w:r>
            <w:r w:rsidR="007C5CB3">
              <w:rPr>
                <w:rFonts w:ascii="Arial" w:hAnsi="Arial" w:cs="Arial"/>
                <w:color w:val="000000"/>
                <w:sz w:val="18"/>
                <w:szCs w:val="18"/>
              </w:rPr>
              <w:t>modified and used in the future with a larger number of targeted students.</w:t>
            </w:r>
          </w:p>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 xml:space="preserve">Different types of Numeracy support and intervention </w:t>
            </w:r>
            <w:r w:rsidR="004B5B80" w:rsidRPr="00E560BD">
              <w:rPr>
                <w:rFonts w:ascii="Arial" w:hAnsi="Arial" w:cs="Arial"/>
                <w:color w:val="000000"/>
                <w:sz w:val="18"/>
                <w:szCs w:val="18"/>
              </w:rPr>
              <w:t>programmes need to be delivered – Catch-up Numeracy.</w:t>
            </w:r>
          </w:p>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Personalised intervention programmes can increase academic performance. (Sutton Trust Toolkit – Teaching assistants (+1), 1 to 1 tuition (+5), mentoring (+1)).</w:t>
            </w:r>
          </w:p>
          <w:p w:rsidR="00476A8C" w:rsidRPr="00E560BD" w:rsidRDefault="00476A8C" w:rsidP="00611C11">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rFonts w:ascii="Arial" w:hAnsi="Arial" w:cs="Arial"/>
                <w:sz w:val="18"/>
                <w:szCs w:val="18"/>
              </w:rPr>
            </w:pPr>
            <w:r w:rsidRPr="00E560BD">
              <w:rPr>
                <w:rFonts w:ascii="Arial" w:hAnsi="Arial" w:cs="Arial"/>
                <w:sz w:val="18"/>
                <w:szCs w:val="18"/>
              </w:rPr>
              <w:t>£5000</w:t>
            </w:r>
          </w:p>
        </w:tc>
      </w:tr>
      <w:tr w:rsidR="00476A8C" w:rsidRPr="00E560BD" w:rsidTr="00611C11">
        <w:trPr>
          <w:trHeight w:val="393"/>
        </w:trPr>
        <w:tc>
          <w:tcPr>
            <w:tcW w:w="1555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6A8C" w:rsidRPr="00E560BD" w:rsidRDefault="00476A8C" w:rsidP="00476A8C">
            <w:pPr>
              <w:pStyle w:val="ListParagraph"/>
              <w:numPr>
                <w:ilvl w:val="0"/>
                <w:numId w:val="29"/>
              </w:numPr>
              <w:spacing w:after="0"/>
              <w:rPr>
                <w:rFonts w:cs="Arial"/>
                <w:b/>
                <w:bCs/>
                <w:sz w:val="18"/>
                <w:szCs w:val="18"/>
              </w:rPr>
            </w:pPr>
            <w:r w:rsidRPr="00E560BD">
              <w:rPr>
                <w:rFonts w:cs="Arial"/>
                <w:b/>
                <w:bCs/>
                <w:sz w:val="18"/>
                <w:szCs w:val="18"/>
              </w:rPr>
              <w:t>Other approaches</w:t>
            </w:r>
          </w:p>
        </w:tc>
      </w:tr>
      <w:tr w:rsidR="00476A8C" w:rsidRPr="00E560BD" w:rsidTr="00611C11">
        <w:trPr>
          <w:trHeight w:val="95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Body"/>
              <w:spacing w:after="0"/>
              <w:rPr>
                <w:rFonts w:cs="Arial"/>
                <w:sz w:val="18"/>
                <w:szCs w:val="18"/>
              </w:rPr>
            </w:pPr>
            <w:r w:rsidRPr="00E560BD">
              <w:rPr>
                <w:rFonts w:cs="Arial"/>
                <w:b/>
                <w:bCs/>
                <w:sz w:val="18"/>
                <w:szCs w:val="18"/>
              </w:rPr>
              <w:lastRenderedPageBreak/>
              <w:t>Desired outcome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Body"/>
              <w:spacing w:after="0"/>
              <w:rPr>
                <w:rFonts w:cs="Arial"/>
                <w:sz w:val="18"/>
                <w:szCs w:val="18"/>
              </w:rPr>
            </w:pPr>
            <w:r w:rsidRPr="00E560BD">
              <w:rPr>
                <w:rFonts w:cs="Arial"/>
                <w:b/>
                <w:bCs/>
                <w:sz w:val="18"/>
                <w:szCs w:val="18"/>
              </w:rPr>
              <w:t>Chosen action / approach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Body"/>
              <w:spacing w:after="0"/>
              <w:rPr>
                <w:rFonts w:cs="Arial"/>
                <w:sz w:val="18"/>
                <w:szCs w:val="18"/>
              </w:rPr>
            </w:pPr>
            <w:r w:rsidRPr="00E560BD">
              <w:rPr>
                <w:rFonts w:cs="Arial"/>
                <w:b/>
                <w:bCs/>
                <w:sz w:val="18"/>
                <w:szCs w:val="18"/>
              </w:rPr>
              <w:t xml:space="preserve">Estimated impact: </w:t>
            </w:r>
            <w:r w:rsidRPr="00E560BD">
              <w:rPr>
                <w:rFonts w:cs="Arial"/>
                <w:sz w:val="18"/>
                <w:szCs w:val="18"/>
              </w:rPr>
              <w:t>Did you meet the success criteria? Include impact on pupils not eligible for JP, if appropriate.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Body"/>
              <w:spacing w:after="0"/>
              <w:rPr>
                <w:rFonts w:cs="Arial"/>
                <w:b/>
                <w:bCs/>
                <w:sz w:val="18"/>
                <w:szCs w:val="18"/>
              </w:rPr>
            </w:pPr>
            <w:r w:rsidRPr="00E560BD">
              <w:rPr>
                <w:rFonts w:cs="Arial"/>
                <w:b/>
                <w:bCs/>
                <w:sz w:val="18"/>
                <w:szCs w:val="18"/>
              </w:rPr>
              <w:t xml:space="preserve">Lessons learned </w:t>
            </w:r>
          </w:p>
          <w:p w:rsidR="00476A8C" w:rsidRPr="00E560BD" w:rsidRDefault="00476A8C" w:rsidP="00611C11">
            <w:pPr>
              <w:pStyle w:val="Body"/>
              <w:spacing w:after="0"/>
              <w:rPr>
                <w:rFonts w:cs="Arial"/>
                <w:sz w:val="18"/>
                <w:szCs w:val="18"/>
              </w:rPr>
            </w:pPr>
            <w:r w:rsidRPr="00E560BD">
              <w:rPr>
                <w:rFonts w:cs="Arial"/>
                <w:sz w:val="18"/>
                <w:szCs w:val="18"/>
              </w:rPr>
              <w:t>(and whether you will continue with this approach)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Body"/>
              <w:spacing w:after="0"/>
              <w:rPr>
                <w:rFonts w:cs="Arial"/>
                <w:sz w:val="18"/>
                <w:szCs w:val="18"/>
              </w:rPr>
            </w:pPr>
            <w:r w:rsidRPr="00E560BD">
              <w:rPr>
                <w:rFonts w:cs="Arial"/>
                <w:b/>
                <w:bCs/>
                <w:sz w:val="18"/>
                <w:szCs w:val="18"/>
              </w:rPr>
              <w:t>Cost</w:t>
            </w:r>
          </w:p>
        </w:tc>
      </w:tr>
      <w:tr w:rsidR="00476A8C" w:rsidRPr="00E560BD" w:rsidTr="00611C11">
        <w:trPr>
          <w:trHeight w:val="58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r w:rsidRPr="00E560BD">
              <w:rPr>
                <w:rFonts w:ascii="Arial" w:eastAsia="Times New Roman" w:hAnsi="Arial" w:cs="Arial"/>
                <w:color w:val="000000"/>
                <w:sz w:val="18"/>
                <w:szCs w:val="18"/>
                <w:bdr w:val="none" w:sz="0" w:space="0" w:color="auto"/>
                <w:lang w:val="en-GB" w:eastAsia="en-GB"/>
              </w:rPr>
              <w:t>Increase the learning opportunities outside the classroom and allow student participation in a range of curriculum events and extra-curricular programmes and ensure JP students have the same provision of resources as their peers.</w:t>
            </w:r>
          </w:p>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r w:rsidRPr="00E560BD">
              <w:rPr>
                <w:rFonts w:ascii="Arial" w:eastAsia="Times New Roman" w:hAnsi="Arial" w:cs="Arial"/>
                <w:color w:val="000000"/>
                <w:sz w:val="18"/>
                <w:szCs w:val="18"/>
                <w:bdr w:val="none" w:sz="0" w:space="0" w:color="auto"/>
                <w:lang w:val="en-GB" w:eastAsia="en-GB"/>
              </w:rPr>
              <w:t>High levels of attendance.</w:t>
            </w:r>
          </w:p>
          <w:p w:rsidR="00476A8C" w:rsidRPr="00E560BD" w:rsidRDefault="00476A8C" w:rsidP="00611C11">
            <w:pPr>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r w:rsidRPr="00E560BD">
              <w:rPr>
                <w:rFonts w:ascii="Arial" w:eastAsia="Times New Roman" w:hAnsi="Arial" w:cs="Arial"/>
                <w:color w:val="000000"/>
                <w:sz w:val="18"/>
                <w:szCs w:val="18"/>
                <w:bdr w:val="none" w:sz="0" w:space="0" w:color="auto"/>
                <w:lang w:val="en-GB" w:eastAsia="en-GB"/>
              </w:rPr>
              <w:t>Participation in curriculum enrichment opportunities and provision of resources. Participation in Cultural Capital enrichment opportunities and provision of resources.</w:t>
            </w:r>
          </w:p>
          <w:p w:rsidR="00476A8C" w:rsidRPr="00E560BD" w:rsidRDefault="00476A8C" w:rsidP="00611C11">
            <w:pPr>
              <w:rPr>
                <w:rFonts w:ascii="Arial" w:hAnsi="Arial" w:cs="Arial"/>
                <w:sz w:val="18"/>
                <w:szCs w:val="18"/>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5B80"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r w:rsidRPr="00E560BD">
              <w:rPr>
                <w:rFonts w:ascii="Arial" w:eastAsia="Times New Roman" w:hAnsi="Arial" w:cs="Arial"/>
                <w:color w:val="000000"/>
                <w:sz w:val="18"/>
                <w:szCs w:val="18"/>
                <w:bdr w:val="none" w:sz="0" w:space="0" w:color="auto"/>
                <w:lang w:val="en-GB" w:eastAsia="en-GB"/>
              </w:rPr>
              <w:t>97 JP students have benefited from additional learning opportun</w:t>
            </w:r>
            <w:r w:rsidR="00C573EE">
              <w:rPr>
                <w:rFonts w:ascii="Arial" w:eastAsia="Times New Roman" w:hAnsi="Arial" w:cs="Arial"/>
                <w:color w:val="000000"/>
                <w:sz w:val="18"/>
                <w:szCs w:val="18"/>
                <w:bdr w:val="none" w:sz="0" w:space="0" w:color="auto"/>
                <w:lang w:val="en-GB" w:eastAsia="en-GB"/>
              </w:rPr>
              <w:t>ities outside of the classroom (Autumn 2017)</w:t>
            </w:r>
          </w:p>
          <w:p w:rsidR="004B5B80" w:rsidRPr="00E560BD" w:rsidRDefault="004B5B80"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n-GB" w:eastAsia="en-GB"/>
              </w:rPr>
            </w:pPr>
            <w:r w:rsidRPr="00E560BD">
              <w:rPr>
                <w:rFonts w:ascii="Arial" w:eastAsia="Times New Roman" w:hAnsi="Arial" w:cs="Arial"/>
                <w:sz w:val="18"/>
                <w:szCs w:val="18"/>
                <w:bdr w:val="none" w:sz="0" w:space="0" w:color="auto"/>
                <w:lang w:val="en-GB" w:eastAsia="en-GB"/>
              </w:rPr>
              <w:t>48</w:t>
            </w:r>
            <w:r w:rsidRPr="00E560BD">
              <w:rPr>
                <w:rFonts w:ascii="Arial" w:eastAsia="Times New Roman" w:hAnsi="Arial" w:cs="Arial"/>
                <w:color w:val="000000"/>
                <w:sz w:val="18"/>
                <w:szCs w:val="18"/>
                <w:bdr w:val="none" w:sz="0" w:space="0" w:color="auto"/>
                <w:lang w:val="en-GB" w:eastAsia="en-GB"/>
              </w:rPr>
              <w:t xml:space="preserve"> JP students </w:t>
            </w:r>
            <w:r w:rsidR="00476A8C" w:rsidRPr="00E560BD">
              <w:rPr>
                <w:rFonts w:ascii="Arial" w:eastAsia="Times New Roman" w:hAnsi="Arial" w:cs="Arial"/>
                <w:color w:val="000000"/>
                <w:sz w:val="18"/>
                <w:szCs w:val="18"/>
                <w:bdr w:val="none" w:sz="0" w:space="0" w:color="auto"/>
                <w:lang w:val="en-GB" w:eastAsia="en-GB"/>
              </w:rPr>
              <w:t>have benefitted from participation in curriculum events</w:t>
            </w:r>
            <w:r w:rsidR="00C573EE">
              <w:rPr>
                <w:rFonts w:ascii="Arial" w:eastAsia="Times New Roman" w:hAnsi="Arial" w:cs="Arial"/>
                <w:color w:val="000000"/>
                <w:sz w:val="18"/>
                <w:szCs w:val="18"/>
                <w:bdr w:val="none" w:sz="0" w:space="0" w:color="auto"/>
                <w:lang w:val="en-GB" w:eastAsia="en-GB"/>
              </w:rPr>
              <w:t xml:space="preserve"> (2017).</w:t>
            </w:r>
          </w:p>
          <w:p w:rsidR="00476A8C" w:rsidRPr="00E560BD" w:rsidRDefault="00885D3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r w:rsidRPr="00E560BD">
              <w:rPr>
                <w:rFonts w:ascii="Arial" w:eastAsia="Times New Roman" w:hAnsi="Arial" w:cs="Arial"/>
                <w:color w:val="000000"/>
                <w:sz w:val="18"/>
                <w:szCs w:val="18"/>
                <w:bdr w:val="none" w:sz="0" w:space="0" w:color="auto"/>
                <w:lang w:val="en-GB" w:eastAsia="en-GB"/>
              </w:rPr>
              <w:t>8 subject areas</w:t>
            </w:r>
            <w:r w:rsidR="004B5B80" w:rsidRPr="00E560BD">
              <w:rPr>
                <w:rFonts w:ascii="Arial" w:eastAsia="Times New Roman" w:hAnsi="Arial" w:cs="Arial"/>
                <w:color w:val="000000"/>
                <w:sz w:val="18"/>
                <w:szCs w:val="18"/>
                <w:bdr w:val="none" w:sz="0" w:space="0" w:color="auto"/>
                <w:lang w:val="en-GB" w:eastAsia="en-GB"/>
              </w:rPr>
              <w:t xml:space="preserve"> have provided JP students in Y10 and Y11 with</w:t>
            </w:r>
            <w:r w:rsidR="00476A8C" w:rsidRPr="00E560BD">
              <w:rPr>
                <w:rFonts w:ascii="Arial" w:eastAsia="Times New Roman" w:hAnsi="Arial" w:cs="Arial"/>
                <w:color w:val="000000"/>
                <w:sz w:val="18"/>
                <w:szCs w:val="18"/>
                <w:bdr w:val="none" w:sz="0" w:space="0" w:color="auto"/>
                <w:lang w:val="en-GB" w:eastAsia="en-GB"/>
              </w:rPr>
              <w:t xml:space="preserve"> curriculum</w:t>
            </w:r>
            <w:r w:rsidR="004B5B80" w:rsidRPr="00E560BD">
              <w:rPr>
                <w:rFonts w:ascii="Arial" w:eastAsia="Times New Roman" w:hAnsi="Arial" w:cs="Arial"/>
                <w:color w:val="000000"/>
                <w:sz w:val="18"/>
                <w:szCs w:val="18"/>
                <w:bdr w:val="none" w:sz="0" w:space="0" w:color="auto"/>
                <w:lang w:val="en-GB" w:eastAsia="en-GB"/>
              </w:rPr>
              <w:t>/revision</w:t>
            </w:r>
            <w:r w:rsidR="00476A8C" w:rsidRPr="00E560BD">
              <w:rPr>
                <w:rFonts w:ascii="Arial" w:eastAsia="Times New Roman" w:hAnsi="Arial" w:cs="Arial"/>
                <w:color w:val="000000"/>
                <w:sz w:val="18"/>
                <w:szCs w:val="18"/>
                <w:bdr w:val="none" w:sz="0" w:space="0" w:color="auto"/>
                <w:lang w:val="en-GB" w:eastAsia="en-GB"/>
              </w:rPr>
              <w:t xml:space="preserve"> resources</w:t>
            </w:r>
            <w:r w:rsidR="00C573EE">
              <w:rPr>
                <w:rFonts w:ascii="Arial" w:eastAsia="Times New Roman" w:hAnsi="Arial" w:cs="Arial"/>
                <w:color w:val="000000"/>
                <w:sz w:val="18"/>
                <w:szCs w:val="18"/>
                <w:bdr w:val="none" w:sz="0" w:space="0" w:color="auto"/>
                <w:lang w:val="en-GB" w:eastAsia="en-GB"/>
              </w:rPr>
              <w:t xml:space="preserve"> (2017).</w:t>
            </w:r>
          </w:p>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rFonts w:ascii="Arial" w:hAnsi="Arial" w:cs="Arial"/>
                <w:sz w:val="18"/>
                <w:szCs w:val="18"/>
              </w:rPr>
            </w:pPr>
            <w:r w:rsidRPr="00E560BD">
              <w:rPr>
                <w:rFonts w:ascii="Arial" w:hAnsi="Arial" w:cs="Arial"/>
                <w:sz w:val="18"/>
                <w:szCs w:val="18"/>
              </w:rPr>
              <w:t>Subject related enrichment activities and visits can increase engagement in school and raise aspiration. Subject related extra-curricular materials encourage attendance at after school clubs. (Sutton Trust Toolkit – Arts and Sports participation (+2), outdoor and adventure learning (+3), Extending school time (+2)</w:t>
            </w:r>
          </w:p>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High quality T&amp;L resources can meet the requirements of the new GCSE specifications – HODs need to consider which would have the greater impact on outcomes at KS4.</w:t>
            </w:r>
          </w:p>
          <w:p w:rsidR="00476A8C" w:rsidRPr="00E560BD" w:rsidRDefault="00476A8C" w:rsidP="00611C11">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rFonts w:ascii="Arial" w:hAnsi="Arial" w:cs="Arial"/>
                <w:sz w:val="18"/>
                <w:szCs w:val="18"/>
              </w:rPr>
            </w:pPr>
            <w:r w:rsidRPr="00E560BD">
              <w:rPr>
                <w:rFonts w:ascii="Arial" w:hAnsi="Arial" w:cs="Arial"/>
                <w:sz w:val="18"/>
                <w:szCs w:val="18"/>
              </w:rPr>
              <w:t>£7995</w:t>
            </w:r>
          </w:p>
        </w:tc>
      </w:tr>
      <w:tr w:rsidR="00476A8C" w:rsidRPr="00E560BD" w:rsidTr="00611C11">
        <w:trPr>
          <w:trHeight w:val="58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885D3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 xml:space="preserve">Improve the safeguarding, </w:t>
            </w:r>
            <w:r w:rsidR="00476A8C" w:rsidRPr="00E560BD">
              <w:rPr>
                <w:rFonts w:ascii="Arial" w:hAnsi="Arial" w:cs="Arial"/>
                <w:color w:val="000000"/>
                <w:sz w:val="18"/>
                <w:szCs w:val="18"/>
              </w:rPr>
              <w:t>education welfare and wellbeing of JP students.</w:t>
            </w:r>
          </w:p>
          <w:p w:rsidR="00476A8C" w:rsidRPr="00E560BD" w:rsidRDefault="00476A8C" w:rsidP="00611C11">
            <w:pPr>
              <w:pStyle w:val="NormalWeb"/>
              <w:spacing w:before="0" w:beforeAutospacing="0" w:after="0" w:afterAutospacing="0"/>
              <w:rPr>
                <w:rFonts w:ascii="Arial" w:hAnsi="Arial" w:cs="Arial"/>
                <w:color w:val="000000"/>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sz w:val="18"/>
                <w:szCs w:val="18"/>
              </w:rPr>
            </w:pPr>
            <w:r w:rsidRPr="00E560BD">
              <w:rPr>
                <w:rFonts w:ascii="Arial" w:hAnsi="Arial" w:cs="Arial"/>
                <w:color w:val="000000"/>
                <w:sz w:val="18"/>
                <w:szCs w:val="18"/>
              </w:rPr>
              <w:t>School based Education Welfare Officer employed.</w:t>
            </w:r>
          </w:p>
          <w:p w:rsidR="00476A8C" w:rsidRPr="00E560BD" w:rsidRDefault="00476A8C" w:rsidP="00611C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val="en-GB" w:eastAsia="en-GB"/>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Students identified at risk, requiring mental health support, requiring improved attendance rate</w:t>
            </w:r>
            <w:r w:rsidR="00611C11" w:rsidRPr="00E560BD">
              <w:rPr>
                <w:rFonts w:ascii="Arial" w:hAnsi="Arial" w:cs="Arial"/>
                <w:color w:val="000000"/>
                <w:sz w:val="18"/>
                <w:szCs w:val="18"/>
              </w:rPr>
              <w:t xml:space="preserve">s can be identified, supported </w:t>
            </w:r>
            <w:r w:rsidRPr="00E560BD">
              <w:rPr>
                <w:rFonts w:ascii="Arial" w:hAnsi="Arial" w:cs="Arial"/>
                <w:color w:val="000000"/>
                <w:sz w:val="18"/>
                <w:szCs w:val="18"/>
              </w:rPr>
              <w:t>ensuring individual needs are</w:t>
            </w:r>
            <w:r w:rsidR="00F67617" w:rsidRPr="00E560BD">
              <w:rPr>
                <w:rFonts w:ascii="Arial" w:hAnsi="Arial" w:cs="Arial"/>
                <w:color w:val="000000"/>
                <w:sz w:val="18"/>
                <w:szCs w:val="18"/>
              </w:rPr>
              <w:t xml:space="preserve"> met</w:t>
            </w:r>
            <w:r w:rsidR="002865FF" w:rsidRPr="00E560BD">
              <w:rPr>
                <w:rFonts w:ascii="Arial" w:hAnsi="Arial" w:cs="Arial"/>
                <w:color w:val="000000"/>
                <w:sz w:val="18"/>
                <w:szCs w:val="18"/>
              </w:rPr>
              <w:t xml:space="preserve"> within a quicker timescale – </w:t>
            </w:r>
            <w:r w:rsidR="003E383E" w:rsidRPr="00E560BD">
              <w:rPr>
                <w:rFonts w:ascii="Arial" w:hAnsi="Arial" w:cs="Arial"/>
                <w:color w:val="000000"/>
                <w:sz w:val="18"/>
                <w:szCs w:val="18"/>
              </w:rPr>
              <w:t>31</w:t>
            </w:r>
            <w:r w:rsidR="00F67617" w:rsidRPr="00E560BD">
              <w:rPr>
                <w:rFonts w:ascii="Arial" w:hAnsi="Arial" w:cs="Arial"/>
                <w:color w:val="000000"/>
                <w:sz w:val="18"/>
                <w:szCs w:val="18"/>
              </w:rPr>
              <w:t xml:space="preserve"> </w:t>
            </w:r>
            <w:r w:rsidR="00611C11" w:rsidRPr="00E560BD">
              <w:rPr>
                <w:rFonts w:ascii="Arial" w:hAnsi="Arial" w:cs="Arial"/>
                <w:color w:val="000000"/>
                <w:sz w:val="18"/>
                <w:szCs w:val="18"/>
              </w:rPr>
              <w:t xml:space="preserve">JP </w:t>
            </w:r>
            <w:r w:rsidR="00F67617" w:rsidRPr="00E560BD">
              <w:rPr>
                <w:rFonts w:ascii="Arial" w:hAnsi="Arial" w:cs="Arial"/>
                <w:color w:val="000000"/>
                <w:sz w:val="18"/>
                <w:szCs w:val="18"/>
              </w:rPr>
              <w:t>students.</w:t>
            </w:r>
          </w:p>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 xml:space="preserve">Whole school drive on improving attendance towards a target </w:t>
            </w:r>
            <w:r w:rsidR="00611C11" w:rsidRPr="00E560BD">
              <w:rPr>
                <w:rFonts w:ascii="Arial" w:hAnsi="Arial" w:cs="Arial"/>
                <w:color w:val="000000"/>
                <w:sz w:val="18"/>
                <w:szCs w:val="18"/>
              </w:rPr>
              <w:t>of 96%. Achieved 95.1% at the end of December 2017, of which JP we</w:t>
            </w:r>
            <w:r w:rsidRPr="00E560BD">
              <w:rPr>
                <w:rFonts w:ascii="Arial" w:hAnsi="Arial" w:cs="Arial"/>
                <w:color w:val="000000"/>
                <w:sz w:val="18"/>
                <w:szCs w:val="18"/>
              </w:rPr>
              <w:t>re</w:t>
            </w:r>
            <w:r w:rsidR="00611C11" w:rsidRPr="00E560BD">
              <w:rPr>
                <w:rFonts w:ascii="Arial" w:hAnsi="Arial" w:cs="Arial"/>
                <w:color w:val="000000"/>
                <w:sz w:val="18"/>
                <w:szCs w:val="18"/>
              </w:rPr>
              <w:t xml:space="preserve"> 94.1%</w:t>
            </w:r>
            <w:r w:rsidRPr="00E560BD">
              <w:rPr>
                <w:rFonts w:ascii="Arial" w:hAnsi="Arial" w:cs="Arial"/>
                <w:color w:val="000000"/>
                <w:sz w:val="18"/>
                <w:szCs w:val="18"/>
              </w:rPr>
              <w:t xml:space="preserve"> </w:t>
            </w:r>
          </w:p>
          <w:p w:rsidR="00476A8C" w:rsidRPr="00E560BD" w:rsidRDefault="00476A8C" w:rsidP="00611C11">
            <w:pPr>
              <w:pStyle w:val="NormalWeb"/>
              <w:spacing w:before="0" w:beforeAutospacing="0" w:after="0" w:afterAutospacing="0"/>
              <w:rPr>
                <w:rFonts w:ascii="Arial" w:hAnsi="Arial" w:cs="Arial"/>
                <w:color w:val="000000"/>
                <w:sz w:val="18"/>
                <w:szCs w:val="18"/>
              </w:rPr>
            </w:pPr>
            <w:r w:rsidRPr="00E560BD">
              <w:rPr>
                <w:rFonts w:ascii="Arial" w:hAnsi="Arial" w:cs="Arial"/>
                <w:color w:val="000000"/>
                <w:sz w:val="18"/>
                <w:szCs w:val="18"/>
              </w:rPr>
              <w:t>Successful partnerships developed with ‘hardest to reach’ families</w:t>
            </w:r>
            <w:r w:rsidR="00F67617" w:rsidRPr="00E560BD">
              <w:rPr>
                <w:rFonts w:ascii="Arial" w:hAnsi="Arial" w:cs="Arial"/>
                <w:color w:val="000000"/>
                <w:sz w:val="18"/>
                <w:szCs w:val="18"/>
              </w:rPr>
              <w:t xml:space="preserve"> – 25 JP students</w:t>
            </w:r>
            <w:r w:rsidRPr="00E560BD">
              <w:rPr>
                <w:rFonts w:ascii="Arial" w:hAnsi="Arial" w:cs="Arial"/>
                <w:color w:val="000000"/>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rFonts w:ascii="Arial" w:hAnsi="Arial" w:cs="Arial"/>
                <w:sz w:val="18"/>
                <w:szCs w:val="18"/>
              </w:rPr>
            </w:pPr>
            <w:r w:rsidRPr="00E560BD">
              <w:rPr>
                <w:rFonts w:ascii="Arial" w:hAnsi="Arial" w:cs="Arial"/>
                <w:sz w:val="18"/>
                <w:szCs w:val="18"/>
              </w:rPr>
              <w:t xml:space="preserve">Provision of </w:t>
            </w:r>
            <w:proofErr w:type="spellStart"/>
            <w:r w:rsidRPr="00E560BD">
              <w:rPr>
                <w:rFonts w:ascii="Arial" w:hAnsi="Arial" w:cs="Arial"/>
                <w:sz w:val="18"/>
                <w:szCs w:val="18"/>
              </w:rPr>
              <w:t>programmes</w:t>
            </w:r>
            <w:proofErr w:type="spellEnd"/>
            <w:r w:rsidRPr="00E560BD">
              <w:rPr>
                <w:rFonts w:ascii="Arial" w:hAnsi="Arial" w:cs="Arial"/>
                <w:sz w:val="18"/>
                <w:szCs w:val="18"/>
              </w:rPr>
              <w:t xml:space="preserve"> to support students allow</w:t>
            </w:r>
            <w:r w:rsidR="00611C11" w:rsidRPr="00E560BD">
              <w:rPr>
                <w:rFonts w:ascii="Arial" w:hAnsi="Arial" w:cs="Arial"/>
                <w:sz w:val="18"/>
                <w:szCs w:val="18"/>
              </w:rPr>
              <w:t>s</w:t>
            </w:r>
            <w:r w:rsidRPr="00E560BD">
              <w:rPr>
                <w:rFonts w:ascii="Arial" w:hAnsi="Arial" w:cs="Arial"/>
                <w:sz w:val="18"/>
                <w:szCs w:val="18"/>
              </w:rPr>
              <w:t xml:space="preserve"> early intervention for improving wellbeing.</w:t>
            </w:r>
          </w:p>
          <w:p w:rsidR="00476A8C" w:rsidRPr="00E560BD" w:rsidRDefault="00E560BD" w:rsidP="00611C11">
            <w:pPr>
              <w:rPr>
                <w:rFonts w:ascii="Arial" w:hAnsi="Arial" w:cs="Arial"/>
                <w:sz w:val="18"/>
                <w:szCs w:val="18"/>
              </w:rPr>
            </w:pPr>
            <w:r>
              <w:rPr>
                <w:rFonts w:ascii="Arial" w:hAnsi="Arial" w:cs="Arial"/>
                <w:sz w:val="18"/>
                <w:szCs w:val="18"/>
              </w:rPr>
              <w:t>High levels of attendance, however,</w:t>
            </w:r>
            <w:r w:rsidR="00611C11" w:rsidRPr="00E560BD">
              <w:rPr>
                <w:rFonts w:ascii="Arial" w:hAnsi="Arial" w:cs="Arial"/>
                <w:sz w:val="18"/>
                <w:szCs w:val="18"/>
              </w:rPr>
              <w:t xml:space="preserve"> improvements can still be made.</w:t>
            </w:r>
          </w:p>
          <w:p w:rsidR="00476A8C" w:rsidRPr="00E560BD" w:rsidRDefault="00476A8C" w:rsidP="00611C11">
            <w:pPr>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A8C" w:rsidRPr="00E560BD" w:rsidRDefault="00476A8C" w:rsidP="00611C11">
            <w:pPr>
              <w:rPr>
                <w:rFonts w:ascii="Arial" w:hAnsi="Arial" w:cs="Arial"/>
                <w:sz w:val="18"/>
                <w:szCs w:val="18"/>
              </w:rPr>
            </w:pPr>
            <w:r w:rsidRPr="00E560BD">
              <w:rPr>
                <w:rFonts w:ascii="Arial" w:hAnsi="Arial" w:cs="Arial"/>
                <w:sz w:val="18"/>
                <w:szCs w:val="18"/>
              </w:rPr>
              <w:t>£3000</w:t>
            </w:r>
          </w:p>
        </w:tc>
      </w:tr>
    </w:tbl>
    <w:p w:rsidR="00476A8C" w:rsidRDefault="00476A8C">
      <w:pPr>
        <w:pStyle w:val="Body"/>
      </w:pPr>
    </w:p>
    <w:p w:rsidR="00E560BD" w:rsidRDefault="00E560BD">
      <w:pPr>
        <w:pStyle w:val="Body"/>
      </w:pPr>
    </w:p>
    <w:p w:rsidR="00E560BD" w:rsidRDefault="00E560BD">
      <w:pPr>
        <w:pStyle w:val="Body"/>
      </w:pPr>
    </w:p>
    <w:p w:rsidR="00E560BD" w:rsidRDefault="00E560BD">
      <w:pPr>
        <w:pStyle w:val="Body"/>
      </w:pPr>
    </w:p>
    <w:p w:rsidR="00E560BD" w:rsidRDefault="00E560BD">
      <w:pPr>
        <w:pStyle w:val="Body"/>
      </w:pPr>
    </w:p>
    <w:p w:rsidR="00E560BD" w:rsidRDefault="00E560BD">
      <w:pPr>
        <w:pStyle w:val="Body"/>
      </w:pPr>
    </w:p>
    <w:p w:rsidR="00E560BD" w:rsidRDefault="00E560BD">
      <w:pPr>
        <w:pStyle w:val="Body"/>
      </w:pPr>
    </w:p>
    <w:tbl>
      <w:tblPr>
        <w:tblW w:w="147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37"/>
      </w:tblGrid>
      <w:tr w:rsidR="0052656F">
        <w:trPr>
          <w:trHeight w:val="282"/>
        </w:trPr>
        <w:tc>
          <w:tcPr>
            <w:tcW w:w="14737" w:type="dxa"/>
            <w:tcBorders>
              <w:top w:val="single" w:sz="4" w:space="0" w:color="000000"/>
              <w:left w:val="single" w:sz="4" w:space="0" w:color="000000"/>
              <w:bottom w:val="single" w:sz="4" w:space="0" w:color="000000"/>
              <w:right w:val="single" w:sz="4" w:space="0" w:color="000000"/>
            </w:tcBorders>
            <w:shd w:val="clear" w:color="auto" w:fill="CFDCE3"/>
            <w:tcMar>
              <w:top w:w="80" w:type="dxa"/>
              <w:left w:w="80" w:type="dxa"/>
              <w:bottom w:w="80" w:type="dxa"/>
              <w:right w:w="794" w:type="dxa"/>
            </w:tcMar>
          </w:tcPr>
          <w:p w:rsidR="0052656F" w:rsidRDefault="00033F24">
            <w:pPr>
              <w:pStyle w:val="ListParagraph"/>
              <w:numPr>
                <w:ilvl w:val="0"/>
                <w:numId w:val="24"/>
              </w:numPr>
              <w:spacing w:after="0"/>
              <w:ind w:right="714"/>
              <w:rPr>
                <w:b/>
                <w:bCs/>
              </w:rPr>
            </w:pPr>
            <w:r>
              <w:rPr>
                <w:rFonts w:ascii="Arial Unicode MS" w:hAnsi="Arial Unicode MS"/>
              </w:rPr>
              <w:br w:type="page"/>
            </w:r>
            <w:r>
              <w:rPr>
                <w:b/>
                <w:bCs/>
              </w:rPr>
              <w:t>Additional detail</w:t>
            </w:r>
          </w:p>
        </w:tc>
      </w:tr>
      <w:tr w:rsidR="0052656F" w:rsidTr="00476A8C">
        <w:trPr>
          <w:trHeight w:val="7641"/>
        </w:trPr>
        <w:tc>
          <w:tcPr>
            <w:tcW w:w="14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56F" w:rsidRDefault="00033F24">
            <w:pPr>
              <w:pStyle w:val="ListParagraph"/>
              <w:numPr>
                <w:ilvl w:val="0"/>
                <w:numId w:val="25"/>
              </w:numPr>
              <w:spacing w:after="0"/>
            </w:pPr>
            <w:r>
              <w:lastRenderedPageBreak/>
              <w:t xml:space="preserve">In this section you can annex or refer to </w:t>
            </w:r>
            <w:r>
              <w:rPr>
                <w:b/>
                <w:bCs/>
              </w:rPr>
              <w:t>additional</w:t>
            </w:r>
            <w:r>
              <w:t xml:space="preserve"> information which you have used to inform the statement above.</w:t>
            </w: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p w:rsidR="0052656F" w:rsidRDefault="0052656F">
            <w:pPr>
              <w:pStyle w:val="Body"/>
              <w:spacing w:after="0"/>
            </w:pPr>
          </w:p>
        </w:tc>
      </w:tr>
    </w:tbl>
    <w:p w:rsidR="0052656F" w:rsidRDefault="0052656F" w:rsidP="00476A8C">
      <w:pPr>
        <w:pStyle w:val="Body"/>
        <w:widowControl w:val="0"/>
        <w:spacing w:line="240" w:lineRule="auto"/>
      </w:pPr>
    </w:p>
    <w:sectPr w:rsidR="0052656F">
      <w:headerReference w:type="default" r:id="rId8"/>
      <w:footerReference w:type="default" r:id="rId9"/>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49" w:rsidRDefault="00E17E49">
      <w:r>
        <w:separator/>
      </w:r>
    </w:p>
  </w:endnote>
  <w:endnote w:type="continuationSeparator" w:id="0">
    <w:p w:rsidR="00E17E49" w:rsidRDefault="00E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49" w:rsidRDefault="00E17E49">
    <w:pPr>
      <w:pStyle w:val="Footer"/>
      <w:tabs>
        <w:tab w:val="clear" w:pos="4513"/>
      </w:tabs>
      <w:jc w:val="center"/>
    </w:pPr>
    <w:r>
      <w:fldChar w:fldCharType="begin"/>
    </w:r>
    <w:r>
      <w:instrText xml:space="preserve"> PAGE </w:instrText>
    </w:r>
    <w:r>
      <w:fldChar w:fldCharType="separate"/>
    </w:r>
    <w:r w:rsidR="00AC5FD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49" w:rsidRDefault="00E17E49">
      <w:r>
        <w:separator/>
      </w:r>
    </w:p>
  </w:footnote>
  <w:footnote w:type="continuationSeparator" w:id="0">
    <w:p w:rsidR="00E17E49" w:rsidRDefault="00E1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49" w:rsidRDefault="00E17E4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66D"/>
    <w:multiLevelType w:val="hybridMultilevel"/>
    <w:tmpl w:val="44EEE680"/>
    <w:lvl w:ilvl="0" w:tplc="556EF4EC">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3868D6C">
      <w:start w:val="1"/>
      <w:numFmt w:val="lowerLetter"/>
      <w:lvlText w:val="%2."/>
      <w:lvlJc w:val="left"/>
      <w:pPr>
        <w:ind w:left="10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D96A3BE2">
      <w:start w:val="1"/>
      <w:numFmt w:val="lowerRoman"/>
      <w:lvlText w:val="%3."/>
      <w:lvlJc w:val="left"/>
      <w:pPr>
        <w:ind w:left="172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FF217A0">
      <w:start w:val="1"/>
      <w:numFmt w:val="decimal"/>
      <w:lvlText w:val="%4."/>
      <w:lvlJc w:val="left"/>
      <w:pPr>
        <w:ind w:left="244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B28C34CE">
      <w:start w:val="1"/>
      <w:numFmt w:val="lowerLetter"/>
      <w:lvlText w:val="%5."/>
      <w:lvlJc w:val="left"/>
      <w:pPr>
        <w:ind w:left="316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51B872E4">
      <w:start w:val="1"/>
      <w:numFmt w:val="lowerRoman"/>
      <w:lvlText w:val="%6."/>
      <w:lvlJc w:val="left"/>
      <w:pPr>
        <w:ind w:left="388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D34966A">
      <w:start w:val="1"/>
      <w:numFmt w:val="decimal"/>
      <w:lvlText w:val="%7."/>
      <w:lvlJc w:val="left"/>
      <w:pPr>
        <w:ind w:left="46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E02233A2">
      <w:start w:val="1"/>
      <w:numFmt w:val="lowerLetter"/>
      <w:lvlText w:val="%8."/>
      <w:lvlJc w:val="left"/>
      <w:pPr>
        <w:ind w:left="532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52948828">
      <w:start w:val="1"/>
      <w:numFmt w:val="lowerRoman"/>
      <w:lvlText w:val="%9."/>
      <w:lvlJc w:val="left"/>
      <w:pPr>
        <w:ind w:left="6044" w:hanging="5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A836750"/>
    <w:multiLevelType w:val="hybridMultilevel"/>
    <w:tmpl w:val="80BE73F2"/>
    <w:lvl w:ilvl="0" w:tplc="AAF643B0">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3C82B592">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43685D26">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B5AA">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C958C078">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43B0165C">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062662F8">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3DBCD82A">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45CAC70E">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BF01AD5"/>
    <w:multiLevelType w:val="hybridMultilevel"/>
    <w:tmpl w:val="126E8408"/>
    <w:lvl w:ilvl="0" w:tplc="8E40D748">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C4C3ED6">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E0EEAF10">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99F82CFA">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D2AA5552">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9F365298">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09C87F48">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74AED20A">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74A0957C">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CE148FB"/>
    <w:multiLevelType w:val="hybridMultilevel"/>
    <w:tmpl w:val="32A4367C"/>
    <w:lvl w:ilvl="0" w:tplc="C27A448E">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E0CBA4E">
      <w:start w:val="1"/>
      <w:numFmt w:val="lowerLetter"/>
      <w:lvlText w:val="%2."/>
      <w:lvlJc w:val="left"/>
      <w:pPr>
        <w:ind w:left="10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DC12183E">
      <w:start w:val="1"/>
      <w:numFmt w:val="lowerRoman"/>
      <w:lvlText w:val="%3."/>
      <w:lvlJc w:val="left"/>
      <w:pPr>
        <w:ind w:left="172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CFA3646">
      <w:start w:val="1"/>
      <w:numFmt w:val="decimal"/>
      <w:lvlText w:val="%4."/>
      <w:lvlJc w:val="left"/>
      <w:pPr>
        <w:ind w:left="244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831C63A0">
      <w:start w:val="1"/>
      <w:numFmt w:val="lowerLetter"/>
      <w:lvlText w:val="%5."/>
      <w:lvlJc w:val="left"/>
      <w:pPr>
        <w:ind w:left="316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5C164576">
      <w:start w:val="1"/>
      <w:numFmt w:val="lowerRoman"/>
      <w:lvlText w:val="%6."/>
      <w:lvlJc w:val="left"/>
      <w:pPr>
        <w:ind w:left="388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45AAC30">
      <w:start w:val="1"/>
      <w:numFmt w:val="decimal"/>
      <w:lvlText w:val="%7."/>
      <w:lvlJc w:val="left"/>
      <w:pPr>
        <w:ind w:left="46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34C8437A">
      <w:start w:val="1"/>
      <w:numFmt w:val="lowerLetter"/>
      <w:lvlText w:val="%8."/>
      <w:lvlJc w:val="left"/>
      <w:pPr>
        <w:ind w:left="532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06A423B4">
      <w:start w:val="1"/>
      <w:numFmt w:val="lowerRoman"/>
      <w:lvlText w:val="%9."/>
      <w:lvlJc w:val="left"/>
      <w:pPr>
        <w:ind w:left="6044" w:hanging="5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FC10A3E"/>
    <w:multiLevelType w:val="hybridMultilevel"/>
    <w:tmpl w:val="1C18212C"/>
    <w:lvl w:ilvl="0" w:tplc="E03E4842">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B368B6E">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86BEAF24">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A35691D2">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A80DBDA">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BD66FC4">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230CED2E">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BF1662F6">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41A9C6A">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68E6B63"/>
    <w:multiLevelType w:val="hybridMultilevel"/>
    <w:tmpl w:val="EA240478"/>
    <w:lvl w:ilvl="0" w:tplc="F2402AF4">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DE4DB9A">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F1C45F6">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83DAE0E4">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0CA0FA2">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FCC6012">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1BC48942">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0807E">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F25C5034">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9C42F14"/>
    <w:multiLevelType w:val="hybridMultilevel"/>
    <w:tmpl w:val="9870A33C"/>
    <w:lvl w:ilvl="0" w:tplc="AA227236">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012EC124">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FF761CF8">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B8449A04">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26E2532">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61AA2D12">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54B62E80">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0F40EFE">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3B4C2AE">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A9E5174"/>
    <w:multiLevelType w:val="hybridMultilevel"/>
    <w:tmpl w:val="216EFB40"/>
    <w:lvl w:ilvl="0" w:tplc="5CDE2300">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B64CE04">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EE689772">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75AA5F66">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9144906">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C050716A">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00F94">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1BC848E">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B30">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E432D01"/>
    <w:multiLevelType w:val="hybridMultilevel"/>
    <w:tmpl w:val="EA240478"/>
    <w:lvl w:ilvl="0" w:tplc="F2402AF4">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DE4DB9A">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F1C45F6">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83DAE0E4">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0CA0FA2">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FCC6012">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1BC48942">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410807E">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F25C5034">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E76407C"/>
    <w:multiLevelType w:val="hybridMultilevel"/>
    <w:tmpl w:val="1DB64ADE"/>
    <w:lvl w:ilvl="0" w:tplc="7472CC12">
      <w:start w:val="1"/>
      <w:numFmt w:val="decimal"/>
      <w:lvlText w:val="%1."/>
      <w:lvlJc w:val="left"/>
      <w:pPr>
        <w:ind w:left="5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0660A8">
      <w:start w:val="1"/>
      <w:numFmt w:val="lowerLetter"/>
      <w:lvlText w:val="%2."/>
      <w:lvlJc w:val="left"/>
      <w:pPr>
        <w:ind w:left="86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E800EA">
      <w:start w:val="1"/>
      <w:numFmt w:val="lowerRoman"/>
      <w:lvlText w:val="%3."/>
      <w:lvlJc w:val="left"/>
      <w:pPr>
        <w:ind w:left="1581"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BB02294">
      <w:start w:val="1"/>
      <w:numFmt w:val="decimal"/>
      <w:lvlText w:val="%4."/>
      <w:lvlJc w:val="left"/>
      <w:pPr>
        <w:ind w:left="230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14AE28">
      <w:start w:val="1"/>
      <w:numFmt w:val="lowerLetter"/>
      <w:lvlText w:val="%5."/>
      <w:lvlJc w:val="left"/>
      <w:pPr>
        <w:ind w:left="302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5CD526">
      <w:start w:val="1"/>
      <w:numFmt w:val="lowerRoman"/>
      <w:lvlText w:val="%6."/>
      <w:lvlJc w:val="left"/>
      <w:pPr>
        <w:ind w:left="3741"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A95827B8">
      <w:start w:val="1"/>
      <w:numFmt w:val="decimal"/>
      <w:lvlText w:val="%7."/>
      <w:lvlJc w:val="left"/>
      <w:pPr>
        <w:ind w:left="446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C0156C">
      <w:start w:val="1"/>
      <w:numFmt w:val="lowerLetter"/>
      <w:lvlText w:val="%8."/>
      <w:lvlJc w:val="left"/>
      <w:pPr>
        <w:ind w:left="518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84EFEC">
      <w:start w:val="1"/>
      <w:numFmt w:val="lowerRoman"/>
      <w:lvlText w:val="%9."/>
      <w:lvlJc w:val="left"/>
      <w:pPr>
        <w:ind w:left="5901"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ADF6CC2"/>
    <w:multiLevelType w:val="hybridMultilevel"/>
    <w:tmpl w:val="313653DA"/>
    <w:lvl w:ilvl="0" w:tplc="2F32F03A">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D01042">
      <w:start w:val="1"/>
      <w:numFmt w:val="low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BA77E0">
      <w:start w:val="1"/>
      <w:numFmt w:val="lowerRoman"/>
      <w:lvlText w:val="%3."/>
      <w:lvlJc w:val="left"/>
      <w:pPr>
        <w:ind w:left="144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6A920148">
      <w:start w:val="1"/>
      <w:numFmt w:val="decimal"/>
      <w:lvlText w:val="%4."/>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1EC3D8">
      <w:start w:val="1"/>
      <w:numFmt w:val="lowerLetter"/>
      <w:lvlText w:val="%5."/>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B27C34">
      <w:start w:val="1"/>
      <w:numFmt w:val="lowerRoman"/>
      <w:lvlText w:val="%6."/>
      <w:lvlJc w:val="left"/>
      <w:pPr>
        <w:ind w:left="36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3F6248E">
      <w:start w:val="1"/>
      <w:numFmt w:val="decimal"/>
      <w:lvlText w:val="%7."/>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42C8DC">
      <w:start w:val="1"/>
      <w:numFmt w:val="lowerLetter"/>
      <w:lvlText w:val="%8."/>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C0424">
      <w:start w:val="1"/>
      <w:numFmt w:val="lowerRoman"/>
      <w:lvlText w:val="%9."/>
      <w:lvlJc w:val="left"/>
      <w:pPr>
        <w:ind w:left="576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2CEA51DE"/>
    <w:multiLevelType w:val="hybridMultilevel"/>
    <w:tmpl w:val="FB48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243088"/>
    <w:multiLevelType w:val="hybridMultilevel"/>
    <w:tmpl w:val="FCF4D9FE"/>
    <w:lvl w:ilvl="0" w:tplc="A5C281FC">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444A570A">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B8A4E8C">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B128D39E">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DAC8B80">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DDAD12C">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16D09BC0">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3EB394">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5B8B5A8">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433D481F"/>
    <w:multiLevelType w:val="hybridMultilevel"/>
    <w:tmpl w:val="46A21476"/>
    <w:lvl w:ilvl="0" w:tplc="3DAC3D4A">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AB124AAC">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3BEE6A46">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746E078A">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834C6EB4">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8E00FB34">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8946E80A">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6B749EA2">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2DA20CC4">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2FF52B7"/>
    <w:multiLevelType w:val="hybridMultilevel"/>
    <w:tmpl w:val="04161952"/>
    <w:lvl w:ilvl="0" w:tplc="DC94B85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705BE6">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E7ADA5E">
      <w:start w:val="1"/>
      <w:numFmt w:val="bullet"/>
      <w:lvlText w:val="▪"/>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ECA8BC">
      <w:start w:val="1"/>
      <w:numFmt w:val="bullet"/>
      <w:lvlText w:val="•"/>
      <w:lvlJc w:val="left"/>
      <w:pPr>
        <w:ind w:left="216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28A84">
      <w:start w:val="1"/>
      <w:numFmt w:val="bullet"/>
      <w:lvlText w:val="o"/>
      <w:lvlJc w:val="left"/>
      <w:pPr>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4A94A">
      <w:start w:val="1"/>
      <w:numFmt w:val="bullet"/>
      <w:lvlText w:val="▪"/>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A22CA2">
      <w:start w:val="1"/>
      <w:numFmt w:val="bullet"/>
      <w:lvlText w:val="•"/>
      <w:lvlJc w:val="left"/>
      <w:pPr>
        <w:ind w:left="43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001520">
      <w:start w:val="1"/>
      <w:numFmt w:val="bullet"/>
      <w:lvlText w:val="o"/>
      <w:lvlJc w:val="left"/>
      <w:pPr>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8CA6DC">
      <w:start w:val="1"/>
      <w:numFmt w:val="bullet"/>
      <w:lvlText w:val="▪"/>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58B7CAB"/>
    <w:multiLevelType w:val="hybridMultilevel"/>
    <w:tmpl w:val="FA58B038"/>
    <w:lvl w:ilvl="0" w:tplc="CDA00AA6">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D24C4320">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A6D01B1A">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6C4FA">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4BC054FA">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58725FEE">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9672219A">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6B6463C0">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13E6C8F4">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66674118"/>
    <w:multiLevelType w:val="hybridMultilevel"/>
    <w:tmpl w:val="0562C17A"/>
    <w:lvl w:ilvl="0" w:tplc="06D80970">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76862CC">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369FA6">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1CF67364">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50C066A6">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83F60632">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1DC686E4">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450060F6">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13806FDE">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67D10869"/>
    <w:multiLevelType w:val="hybridMultilevel"/>
    <w:tmpl w:val="9C0624BE"/>
    <w:lvl w:ilvl="0" w:tplc="03007EB0">
      <w:start w:val="1"/>
      <w:numFmt w:val="decimal"/>
      <w:lvlText w:val="%1."/>
      <w:lvlJc w:val="left"/>
      <w:pPr>
        <w:ind w:left="426"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32242BE">
      <w:start w:val="1"/>
      <w:numFmt w:val="lowerLetter"/>
      <w:lvlText w:val="%2."/>
      <w:lvlJc w:val="left"/>
      <w:pPr>
        <w:ind w:left="7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0388D27C">
      <w:start w:val="1"/>
      <w:numFmt w:val="lowerRoman"/>
      <w:lvlText w:val="%3."/>
      <w:lvlJc w:val="left"/>
      <w:pPr>
        <w:ind w:left="144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06D7FC">
      <w:start w:val="1"/>
      <w:numFmt w:val="decimal"/>
      <w:lvlText w:val="%4."/>
      <w:lvlJc w:val="left"/>
      <w:pPr>
        <w:ind w:left="216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FF42D32">
      <w:start w:val="1"/>
      <w:numFmt w:val="lowerLetter"/>
      <w:lvlText w:val="%5."/>
      <w:lvlJc w:val="left"/>
      <w:pPr>
        <w:ind w:left="288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50EAAA22">
      <w:start w:val="1"/>
      <w:numFmt w:val="lowerRoman"/>
      <w:lvlText w:val="%6."/>
      <w:lvlJc w:val="left"/>
      <w:pPr>
        <w:ind w:left="3600"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345F30">
      <w:start w:val="1"/>
      <w:numFmt w:val="decimal"/>
      <w:lvlText w:val="%7."/>
      <w:lvlJc w:val="left"/>
      <w:pPr>
        <w:ind w:left="432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2926DE28">
      <w:start w:val="1"/>
      <w:numFmt w:val="lowerLetter"/>
      <w:lvlText w:val="%8."/>
      <w:lvlJc w:val="left"/>
      <w:pPr>
        <w:ind w:left="5040"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54C527A">
      <w:start w:val="1"/>
      <w:numFmt w:val="lowerRoman"/>
      <w:lvlText w:val="%9."/>
      <w:lvlJc w:val="left"/>
      <w:pPr>
        <w:ind w:left="5760"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3C227C9"/>
    <w:multiLevelType w:val="hybridMultilevel"/>
    <w:tmpl w:val="2C5659E6"/>
    <w:lvl w:ilvl="0" w:tplc="2BBE5DD4">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EA7C3690">
      <w:start w:val="1"/>
      <w:numFmt w:val="lowerLetter"/>
      <w:lvlText w:val="%2."/>
      <w:lvlJc w:val="left"/>
      <w:pPr>
        <w:ind w:left="11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ABCE7672">
      <w:start w:val="1"/>
      <w:numFmt w:val="lowerRoman"/>
      <w:lvlText w:val="%3."/>
      <w:lvlJc w:val="left"/>
      <w:pPr>
        <w:ind w:left="186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3" w:tplc="974CCAA2">
      <w:start w:val="1"/>
      <w:numFmt w:val="decimal"/>
      <w:lvlText w:val="%4."/>
      <w:lvlJc w:val="left"/>
      <w:pPr>
        <w:ind w:left="258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518CD0DC">
      <w:start w:val="1"/>
      <w:numFmt w:val="lowerLetter"/>
      <w:lvlText w:val="%5."/>
      <w:lvlJc w:val="left"/>
      <w:pPr>
        <w:ind w:left="330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FCD04AF0">
      <w:start w:val="1"/>
      <w:numFmt w:val="lowerRoman"/>
      <w:lvlText w:val="%6."/>
      <w:lvlJc w:val="left"/>
      <w:pPr>
        <w:ind w:left="4026" w:hanging="3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43E526E">
      <w:start w:val="1"/>
      <w:numFmt w:val="decimal"/>
      <w:lvlText w:val="%7."/>
      <w:lvlJc w:val="left"/>
      <w:pPr>
        <w:ind w:left="474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C0CE0FF4">
      <w:start w:val="1"/>
      <w:numFmt w:val="lowerLetter"/>
      <w:lvlText w:val="%8."/>
      <w:lvlJc w:val="left"/>
      <w:pPr>
        <w:ind w:left="5466"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73760D74">
      <w:start w:val="1"/>
      <w:numFmt w:val="lowerRoman"/>
      <w:lvlText w:val="%9."/>
      <w:lvlJc w:val="left"/>
      <w:pPr>
        <w:ind w:left="6186" w:hanging="3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C0A608C"/>
    <w:multiLevelType w:val="hybridMultilevel"/>
    <w:tmpl w:val="59825AD8"/>
    <w:lvl w:ilvl="0" w:tplc="92508750">
      <w:start w:val="1"/>
      <w:numFmt w:val="lowerRoman"/>
      <w:lvlText w:val="%1."/>
      <w:lvlJc w:val="left"/>
      <w:pPr>
        <w:ind w:left="426" w:hanging="257"/>
      </w:pPr>
      <w:rPr>
        <w:rFonts w:hAnsi="Arial Unicode MS"/>
        <w:b/>
        <w:bCs/>
        <w:caps w:val="0"/>
        <w:smallCaps w:val="0"/>
        <w:strike w:val="0"/>
        <w:dstrike w:val="0"/>
        <w:outline w:val="0"/>
        <w:emboss w:val="0"/>
        <w:imprint w:val="0"/>
        <w:spacing w:val="0"/>
        <w:w w:val="100"/>
        <w:kern w:val="0"/>
        <w:position w:val="0"/>
        <w:highlight w:val="none"/>
        <w:vertAlign w:val="baseline"/>
      </w:rPr>
    </w:lvl>
    <w:lvl w:ilvl="1" w:tplc="AB1CF006">
      <w:start w:val="1"/>
      <w:numFmt w:val="lowerLetter"/>
      <w:lvlText w:val="%2."/>
      <w:lvlJc w:val="left"/>
      <w:pPr>
        <w:ind w:left="10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9920EC2E">
      <w:start w:val="1"/>
      <w:numFmt w:val="lowerRoman"/>
      <w:lvlText w:val="%3."/>
      <w:lvlJc w:val="left"/>
      <w:pPr>
        <w:ind w:left="172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A9CC9D6">
      <w:start w:val="1"/>
      <w:numFmt w:val="decimal"/>
      <w:lvlText w:val="%4."/>
      <w:lvlJc w:val="left"/>
      <w:pPr>
        <w:ind w:left="244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4" w:tplc="C9E023C8">
      <w:start w:val="1"/>
      <w:numFmt w:val="lowerLetter"/>
      <w:lvlText w:val="%5."/>
      <w:lvlJc w:val="left"/>
      <w:pPr>
        <w:ind w:left="316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5" w:tplc="F4B20F40">
      <w:start w:val="1"/>
      <w:numFmt w:val="lowerRoman"/>
      <w:lvlText w:val="%6."/>
      <w:lvlJc w:val="left"/>
      <w:pPr>
        <w:ind w:left="3884"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BA87BBA">
      <w:start w:val="1"/>
      <w:numFmt w:val="decimal"/>
      <w:lvlText w:val="%7."/>
      <w:lvlJc w:val="left"/>
      <w:pPr>
        <w:ind w:left="460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7" w:tplc="07D00E6C">
      <w:start w:val="1"/>
      <w:numFmt w:val="lowerLetter"/>
      <w:lvlText w:val="%8."/>
      <w:lvlJc w:val="left"/>
      <w:pPr>
        <w:ind w:left="5324" w:hanging="142"/>
      </w:pPr>
      <w:rPr>
        <w:rFonts w:hAnsi="Arial Unicode MS"/>
        <w:b/>
        <w:bCs/>
        <w:caps w:val="0"/>
        <w:smallCaps w:val="0"/>
        <w:strike w:val="0"/>
        <w:dstrike w:val="0"/>
        <w:outline w:val="0"/>
        <w:emboss w:val="0"/>
        <w:imprint w:val="0"/>
        <w:spacing w:val="0"/>
        <w:w w:val="100"/>
        <w:kern w:val="0"/>
        <w:position w:val="0"/>
        <w:highlight w:val="none"/>
        <w:vertAlign w:val="baseline"/>
      </w:rPr>
    </w:lvl>
    <w:lvl w:ilvl="8" w:tplc="86D07F32">
      <w:start w:val="1"/>
      <w:numFmt w:val="lowerRoman"/>
      <w:lvlText w:val="%9."/>
      <w:lvlJc w:val="left"/>
      <w:pPr>
        <w:ind w:left="6044" w:hanging="5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7C0F1485"/>
    <w:multiLevelType w:val="hybridMultilevel"/>
    <w:tmpl w:val="BC0214EE"/>
    <w:lvl w:ilvl="0" w:tplc="4C98BE3E">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CEF4B8">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E44004">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4253C">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D87904">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904D5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468C7A">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ACE0C2">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7C54C2">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5"/>
  </w:num>
  <w:num w:numId="3">
    <w:abstractNumId w:val="5"/>
    <w:lvlOverride w:ilvl="0">
      <w:startOverride w:val="2"/>
    </w:lvlOverride>
  </w:num>
  <w:num w:numId="4">
    <w:abstractNumId w:val="6"/>
  </w:num>
  <w:num w:numId="5">
    <w:abstractNumId w:val="6"/>
    <w:lvlOverride w:ilvl="0">
      <w:startOverride w:val="3"/>
    </w:lvlOverride>
  </w:num>
  <w:num w:numId="6">
    <w:abstractNumId w:val="4"/>
  </w:num>
  <w:num w:numId="7">
    <w:abstractNumId w:val="4"/>
    <w:lvlOverride w:ilvl="0">
      <w:startOverride w:val="4"/>
    </w:lvlOverride>
  </w:num>
  <w:num w:numId="8">
    <w:abstractNumId w:val="7"/>
  </w:num>
  <w:num w:numId="9">
    <w:abstractNumId w:val="7"/>
    <w:lvlOverride w:ilvl="0">
      <w:startOverride w:val="5"/>
    </w:lvlOverride>
  </w:num>
  <w:num w:numId="10">
    <w:abstractNumId w:val="14"/>
  </w:num>
  <w:num w:numId="11">
    <w:abstractNumId w:val="19"/>
  </w:num>
  <w:num w:numId="12">
    <w:abstractNumId w:val="3"/>
  </w:num>
  <w:num w:numId="13">
    <w:abstractNumId w:val="3"/>
    <w:lvlOverride w:ilvl="0">
      <w:startOverride w:val="2"/>
    </w:lvlOverride>
  </w:num>
  <w:num w:numId="14">
    <w:abstractNumId w:val="0"/>
  </w:num>
  <w:num w:numId="15">
    <w:abstractNumId w:val="0"/>
    <w:lvlOverride w:ilvl="0">
      <w:startOverride w:val="3"/>
    </w:lvlOverride>
  </w:num>
  <w:num w:numId="16">
    <w:abstractNumId w:val="17"/>
  </w:num>
  <w:num w:numId="17">
    <w:abstractNumId w:val="17"/>
    <w:lvlOverride w:ilvl="0">
      <w:startOverride w:val="6"/>
    </w:lvlOverride>
  </w:num>
  <w:num w:numId="18">
    <w:abstractNumId w:val="15"/>
  </w:num>
  <w:num w:numId="19">
    <w:abstractNumId w:val="16"/>
  </w:num>
  <w:num w:numId="20">
    <w:abstractNumId w:val="16"/>
    <w:lvlOverride w:ilvl="0">
      <w:startOverride w:val="2"/>
    </w:lvlOverride>
  </w:num>
  <w:num w:numId="21">
    <w:abstractNumId w:val="2"/>
  </w:num>
  <w:num w:numId="22">
    <w:abstractNumId w:val="2"/>
    <w:lvlOverride w:ilvl="0">
      <w:startOverride w:val="3"/>
    </w:lvlOverride>
  </w:num>
  <w:num w:numId="23">
    <w:abstractNumId w:val="9"/>
  </w:num>
  <w:num w:numId="24">
    <w:abstractNumId w:val="9"/>
    <w:lvlOverride w:ilvl="0">
      <w:startOverride w:val="7"/>
    </w:lvlOverride>
  </w:num>
  <w:num w:numId="25">
    <w:abstractNumId w:val="20"/>
  </w:num>
  <w:num w:numId="26">
    <w:abstractNumId w:val="12"/>
    <w:lvlOverride w:ilvl="0">
      <w:startOverride w:val="6"/>
    </w:lvlOverride>
  </w:num>
  <w:num w:numId="27">
    <w:abstractNumId w:val="13"/>
  </w:num>
  <w:num w:numId="28">
    <w:abstractNumId w:val="1"/>
    <w:lvlOverride w:ilvl="0">
      <w:startOverride w:val="2"/>
    </w:lvlOverride>
  </w:num>
  <w:num w:numId="29">
    <w:abstractNumId w:val="18"/>
    <w:lvlOverride w:ilvl="0">
      <w:startOverride w:val="3"/>
    </w:lvlOverride>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2656F"/>
    <w:rsid w:val="00033F24"/>
    <w:rsid w:val="00165BFC"/>
    <w:rsid w:val="002865FF"/>
    <w:rsid w:val="003167DF"/>
    <w:rsid w:val="00335BE4"/>
    <w:rsid w:val="003A7585"/>
    <w:rsid w:val="003D2F12"/>
    <w:rsid w:val="003E383E"/>
    <w:rsid w:val="004521B1"/>
    <w:rsid w:val="00476A8C"/>
    <w:rsid w:val="004B28EE"/>
    <w:rsid w:val="004B5B80"/>
    <w:rsid w:val="004F4EDF"/>
    <w:rsid w:val="0052656F"/>
    <w:rsid w:val="00565AD4"/>
    <w:rsid w:val="00611C11"/>
    <w:rsid w:val="0063434B"/>
    <w:rsid w:val="00636B2E"/>
    <w:rsid w:val="006431CB"/>
    <w:rsid w:val="00667360"/>
    <w:rsid w:val="006D0B41"/>
    <w:rsid w:val="006E1FD2"/>
    <w:rsid w:val="006E2851"/>
    <w:rsid w:val="00703129"/>
    <w:rsid w:val="00786665"/>
    <w:rsid w:val="007C5CB3"/>
    <w:rsid w:val="007F388D"/>
    <w:rsid w:val="008564FB"/>
    <w:rsid w:val="00885D3C"/>
    <w:rsid w:val="00972426"/>
    <w:rsid w:val="00A05037"/>
    <w:rsid w:val="00A268FF"/>
    <w:rsid w:val="00A504DE"/>
    <w:rsid w:val="00A75B77"/>
    <w:rsid w:val="00A83DE1"/>
    <w:rsid w:val="00A8533A"/>
    <w:rsid w:val="00A86CA6"/>
    <w:rsid w:val="00AC5FDF"/>
    <w:rsid w:val="00B024EC"/>
    <w:rsid w:val="00B33075"/>
    <w:rsid w:val="00BA5DB5"/>
    <w:rsid w:val="00C573EE"/>
    <w:rsid w:val="00D457EB"/>
    <w:rsid w:val="00D55149"/>
    <w:rsid w:val="00DB7514"/>
    <w:rsid w:val="00DC7BCA"/>
    <w:rsid w:val="00E17E49"/>
    <w:rsid w:val="00E560BD"/>
    <w:rsid w:val="00E635BA"/>
    <w:rsid w:val="00E90AFA"/>
    <w:rsid w:val="00ED41DE"/>
    <w:rsid w:val="00EE78EA"/>
    <w:rsid w:val="00F17EED"/>
    <w:rsid w:val="00F53174"/>
    <w:rsid w:val="00F67617"/>
    <w:rsid w:val="00F9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D0D0D"/>
      <w:sz w:val="24"/>
      <w:szCs w:val="24"/>
      <w:u w:color="0D0D0D"/>
      <w:lang w:val="en-US"/>
    </w:rPr>
  </w:style>
  <w:style w:type="paragraph" w:customStyle="1" w:styleId="Heading">
    <w:name w:val="Heading"/>
    <w:next w:val="Body"/>
    <w:pPr>
      <w:pageBreakBefore/>
      <w:spacing w:after="240"/>
      <w:outlineLvl w:val="0"/>
    </w:pPr>
    <w:rPr>
      <w:rFonts w:ascii="Arial" w:hAnsi="Arial" w:cs="Arial Unicode MS"/>
      <w:b/>
      <w:bCs/>
      <w:color w:val="104F75"/>
      <w:sz w:val="36"/>
      <w:szCs w:val="36"/>
      <w:u w:color="104F75"/>
      <w:lang w:val="en-US"/>
    </w:rPr>
  </w:style>
  <w:style w:type="paragraph" w:customStyle="1" w:styleId="Body">
    <w:name w:val="Body"/>
    <w:pPr>
      <w:spacing w:after="240" w:line="288" w:lineRule="auto"/>
    </w:pPr>
    <w:rPr>
      <w:rFonts w:ascii="Arial" w:hAnsi="Arial" w:cs="Arial Unicode MS"/>
      <w:color w:val="0D0D0D"/>
      <w:sz w:val="24"/>
      <w:szCs w:val="24"/>
      <w:u w:color="0D0D0D"/>
      <w:lang w:val="en-US"/>
    </w:rPr>
  </w:style>
  <w:style w:type="paragraph" w:styleId="ListParagraph">
    <w:name w:val="List Paragraph"/>
    <w:pPr>
      <w:spacing w:after="240" w:line="288" w:lineRule="auto"/>
    </w:pPr>
    <w:rPr>
      <w:rFonts w:ascii="Arial" w:hAnsi="Arial" w:cs="Arial Unicode MS"/>
      <w:color w:val="0D0D0D"/>
      <w:sz w:val="24"/>
      <w:szCs w:val="24"/>
      <w:u w:color="0D0D0D"/>
      <w:lang w:val="en-US"/>
    </w:rPr>
  </w:style>
  <w:style w:type="paragraph" w:styleId="NormalWeb">
    <w:name w:val="Normal (Web)"/>
    <w:basedOn w:val="Normal"/>
    <w:uiPriority w:val="99"/>
    <w:unhideWhenUsed/>
    <w:rsid w:val="00476A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885D3C"/>
    <w:rPr>
      <w:rFonts w:ascii="Tahoma" w:hAnsi="Tahoma" w:cs="Tahoma"/>
      <w:sz w:val="16"/>
      <w:szCs w:val="16"/>
    </w:rPr>
  </w:style>
  <w:style w:type="character" w:customStyle="1" w:styleId="BalloonTextChar">
    <w:name w:val="Balloon Text Char"/>
    <w:basedOn w:val="DefaultParagraphFont"/>
    <w:link w:val="BalloonText"/>
    <w:uiPriority w:val="99"/>
    <w:semiHidden/>
    <w:rsid w:val="00885D3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D0D0D"/>
      <w:sz w:val="24"/>
      <w:szCs w:val="24"/>
      <w:u w:color="0D0D0D"/>
      <w:lang w:val="en-US"/>
    </w:rPr>
  </w:style>
  <w:style w:type="paragraph" w:customStyle="1" w:styleId="Heading">
    <w:name w:val="Heading"/>
    <w:next w:val="Body"/>
    <w:pPr>
      <w:pageBreakBefore/>
      <w:spacing w:after="240"/>
      <w:outlineLvl w:val="0"/>
    </w:pPr>
    <w:rPr>
      <w:rFonts w:ascii="Arial" w:hAnsi="Arial" w:cs="Arial Unicode MS"/>
      <w:b/>
      <w:bCs/>
      <w:color w:val="104F75"/>
      <w:sz w:val="36"/>
      <w:szCs w:val="36"/>
      <w:u w:color="104F75"/>
      <w:lang w:val="en-US"/>
    </w:rPr>
  </w:style>
  <w:style w:type="paragraph" w:customStyle="1" w:styleId="Body">
    <w:name w:val="Body"/>
    <w:pPr>
      <w:spacing w:after="240" w:line="288" w:lineRule="auto"/>
    </w:pPr>
    <w:rPr>
      <w:rFonts w:ascii="Arial" w:hAnsi="Arial" w:cs="Arial Unicode MS"/>
      <w:color w:val="0D0D0D"/>
      <w:sz w:val="24"/>
      <w:szCs w:val="24"/>
      <w:u w:color="0D0D0D"/>
      <w:lang w:val="en-US"/>
    </w:rPr>
  </w:style>
  <w:style w:type="paragraph" w:styleId="ListParagraph">
    <w:name w:val="List Paragraph"/>
    <w:pPr>
      <w:spacing w:after="240" w:line="288" w:lineRule="auto"/>
    </w:pPr>
    <w:rPr>
      <w:rFonts w:ascii="Arial" w:hAnsi="Arial" w:cs="Arial Unicode MS"/>
      <w:color w:val="0D0D0D"/>
      <w:sz w:val="24"/>
      <w:szCs w:val="24"/>
      <w:u w:color="0D0D0D"/>
      <w:lang w:val="en-US"/>
    </w:rPr>
  </w:style>
  <w:style w:type="paragraph" w:styleId="NormalWeb">
    <w:name w:val="Normal (Web)"/>
    <w:basedOn w:val="Normal"/>
    <w:uiPriority w:val="99"/>
    <w:unhideWhenUsed/>
    <w:rsid w:val="00476A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885D3C"/>
    <w:rPr>
      <w:rFonts w:ascii="Tahoma" w:hAnsi="Tahoma" w:cs="Tahoma"/>
      <w:sz w:val="16"/>
      <w:szCs w:val="16"/>
    </w:rPr>
  </w:style>
  <w:style w:type="character" w:customStyle="1" w:styleId="BalloonTextChar">
    <w:name w:val="Balloon Text Char"/>
    <w:basedOn w:val="DefaultParagraphFont"/>
    <w:link w:val="BalloonText"/>
    <w:uiPriority w:val="99"/>
    <w:semiHidden/>
    <w:rsid w:val="00885D3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ctr" defTabSz="457200" rtl="0" fontAlgn="auto" latinLnBrk="0" hangingPunct="0">
          <a:lnSpc>
            <a:spcPct val="120000"/>
          </a:lnSpc>
          <a:spcBef>
            <a:spcPts val="600"/>
          </a:spcBef>
          <a:spcAft>
            <a:spcPts val="0"/>
          </a:spcAft>
          <a:buClrTx/>
          <a:buSzTx/>
          <a:buFontTx/>
          <a:buNone/>
          <a:tabLst/>
          <a:defRPr kumimoji="0" sz="1000" b="1"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O'Hagan</dc:creator>
  <cp:lastModifiedBy>A.Richardson</cp:lastModifiedBy>
  <cp:revision>3</cp:revision>
  <cp:lastPrinted>2018-02-05T15:05:00Z</cp:lastPrinted>
  <dcterms:created xsi:type="dcterms:W3CDTF">2018-02-28T13:41:00Z</dcterms:created>
  <dcterms:modified xsi:type="dcterms:W3CDTF">2018-03-07T13:23:00Z</dcterms:modified>
</cp:coreProperties>
</file>